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7414F" w14:textId="179C6DFB" w:rsidR="00182577" w:rsidRPr="00EE4687" w:rsidRDefault="00182577" w:rsidP="00D2034B">
      <w:pPr>
        <w:pStyle w:val="NoSpacing"/>
        <w:jc w:val="center"/>
        <w:rPr>
          <w:rFonts w:ascii="Arial" w:hAnsi="Arial" w:cs="Arial"/>
          <w:b/>
          <w:sz w:val="24"/>
          <w:szCs w:val="24"/>
          <w:u w:val="single"/>
        </w:rPr>
      </w:pPr>
      <w:r w:rsidRPr="00EE4687">
        <w:rPr>
          <w:rFonts w:ascii="Arial" w:hAnsi="Arial" w:cs="Arial"/>
          <w:b/>
          <w:sz w:val="24"/>
          <w:szCs w:val="24"/>
          <w:u w:val="single"/>
        </w:rPr>
        <w:t>Express</w:t>
      </w:r>
      <w:r w:rsidR="00D94DCA" w:rsidRPr="00EE4687">
        <w:rPr>
          <w:rFonts w:ascii="Arial" w:hAnsi="Arial" w:cs="Arial"/>
          <w:b/>
          <w:sz w:val="24"/>
          <w:szCs w:val="24"/>
          <w:u w:val="single"/>
        </w:rPr>
        <w:t>ion</w:t>
      </w:r>
      <w:r w:rsidRPr="00EE4687">
        <w:rPr>
          <w:rFonts w:ascii="Arial" w:hAnsi="Arial" w:cs="Arial"/>
          <w:b/>
          <w:sz w:val="24"/>
          <w:szCs w:val="24"/>
          <w:u w:val="single"/>
        </w:rPr>
        <w:t xml:space="preserve"> of Interest</w:t>
      </w:r>
    </w:p>
    <w:p w14:paraId="7C995946" w14:textId="2A0050CF" w:rsidR="00D2034B" w:rsidRPr="00EE4687" w:rsidRDefault="00182577" w:rsidP="00D2034B">
      <w:pPr>
        <w:pStyle w:val="NoSpacing"/>
        <w:jc w:val="center"/>
        <w:rPr>
          <w:rFonts w:ascii="Arial" w:hAnsi="Arial" w:cs="Arial"/>
          <w:b/>
          <w:sz w:val="24"/>
          <w:szCs w:val="24"/>
          <w:u w:val="single"/>
        </w:rPr>
      </w:pPr>
      <w:r w:rsidRPr="00EE4687">
        <w:rPr>
          <w:rFonts w:ascii="Arial" w:hAnsi="Arial" w:cs="Arial"/>
          <w:b/>
          <w:sz w:val="24"/>
          <w:szCs w:val="24"/>
          <w:u w:val="single"/>
        </w:rPr>
        <w:t xml:space="preserve">for </w:t>
      </w:r>
      <w:r w:rsidR="00B75FA5" w:rsidRPr="00EE4687">
        <w:rPr>
          <w:rFonts w:ascii="Arial" w:hAnsi="Arial" w:cs="Arial"/>
          <w:b/>
          <w:sz w:val="24"/>
          <w:szCs w:val="24"/>
          <w:u w:val="single"/>
        </w:rPr>
        <w:t>purchasing</w:t>
      </w:r>
      <w:r w:rsidRPr="00EE4687">
        <w:rPr>
          <w:rFonts w:ascii="Arial" w:hAnsi="Arial" w:cs="Arial"/>
          <w:b/>
          <w:sz w:val="24"/>
          <w:szCs w:val="24"/>
          <w:u w:val="single"/>
        </w:rPr>
        <w:t xml:space="preserve"> </w:t>
      </w:r>
      <w:r w:rsidR="00D2034B" w:rsidRPr="00EE4687">
        <w:rPr>
          <w:rFonts w:ascii="Arial" w:hAnsi="Arial" w:cs="Arial"/>
          <w:b/>
          <w:sz w:val="24"/>
          <w:szCs w:val="24"/>
          <w:u w:val="single"/>
        </w:rPr>
        <w:t>a system that help to identify any false statement</w:t>
      </w:r>
    </w:p>
    <w:p w14:paraId="44311F15" w14:textId="6733E5C3" w:rsidR="00404966" w:rsidRPr="00EE4687" w:rsidRDefault="00182577" w:rsidP="00D2034B">
      <w:pPr>
        <w:pStyle w:val="NoSpacing"/>
        <w:jc w:val="center"/>
        <w:rPr>
          <w:rFonts w:ascii="Arial" w:hAnsi="Arial" w:cs="Arial"/>
          <w:b/>
          <w:sz w:val="24"/>
          <w:szCs w:val="24"/>
          <w:u w:val="single"/>
        </w:rPr>
      </w:pPr>
      <w:r w:rsidRPr="00EE4687">
        <w:rPr>
          <w:rFonts w:ascii="Arial" w:hAnsi="Arial" w:cs="Arial"/>
          <w:b/>
          <w:sz w:val="24"/>
          <w:szCs w:val="24"/>
          <w:u w:val="single"/>
        </w:rPr>
        <w:t>for Alien</w:t>
      </w:r>
      <w:r w:rsidR="001517AF" w:rsidRPr="00EE4687">
        <w:rPr>
          <w:rFonts w:ascii="Arial" w:hAnsi="Arial" w:cs="Arial"/>
          <w:b/>
          <w:sz w:val="24"/>
          <w:szCs w:val="24"/>
          <w:u w:val="single"/>
        </w:rPr>
        <w:t>s and</w:t>
      </w:r>
      <w:r w:rsidRPr="00EE4687">
        <w:rPr>
          <w:rFonts w:ascii="Arial" w:hAnsi="Arial" w:cs="Arial"/>
          <w:b/>
          <w:sz w:val="24"/>
          <w:szCs w:val="24"/>
          <w:u w:val="single"/>
        </w:rPr>
        <w:t xml:space="preserve"> Immigration</w:t>
      </w:r>
      <w:r w:rsidR="001517AF" w:rsidRPr="00EE4687">
        <w:rPr>
          <w:rFonts w:ascii="Arial" w:hAnsi="Arial" w:cs="Arial"/>
          <w:b/>
          <w:sz w:val="24"/>
          <w:szCs w:val="24"/>
          <w:u w:val="single"/>
        </w:rPr>
        <w:t xml:space="preserve"> Unit</w:t>
      </w:r>
    </w:p>
    <w:p w14:paraId="4D0250CA" w14:textId="77777777" w:rsidR="00D2034B" w:rsidRPr="00030D91" w:rsidRDefault="00D2034B" w:rsidP="00D2034B">
      <w:pPr>
        <w:pStyle w:val="NoSpacing"/>
        <w:jc w:val="center"/>
        <w:rPr>
          <w:rFonts w:ascii="Arial" w:hAnsi="Arial" w:cs="Arial"/>
          <w:b/>
          <w:u w:val="single"/>
        </w:rPr>
      </w:pPr>
    </w:p>
    <w:p w14:paraId="2B8248FD" w14:textId="77777777" w:rsidR="000A0124" w:rsidRPr="00030D91" w:rsidRDefault="000A0124" w:rsidP="00C9295B">
      <w:pPr>
        <w:pStyle w:val="NoSpacing"/>
        <w:numPr>
          <w:ilvl w:val="0"/>
          <w:numId w:val="1"/>
        </w:numPr>
        <w:ind w:left="284" w:hanging="284"/>
        <w:rPr>
          <w:rFonts w:ascii="Arial" w:hAnsi="Arial" w:cs="Arial"/>
        </w:rPr>
      </w:pPr>
      <w:r w:rsidRPr="00030D91">
        <w:rPr>
          <w:rFonts w:ascii="Arial" w:hAnsi="Arial" w:cs="Arial"/>
          <w:b/>
          <w:u w:val="single"/>
        </w:rPr>
        <w:t>General</w:t>
      </w:r>
    </w:p>
    <w:p w14:paraId="4036DC04" w14:textId="77777777" w:rsidR="000A0124" w:rsidRPr="00030D91" w:rsidRDefault="000A0124" w:rsidP="00404966">
      <w:pPr>
        <w:rPr>
          <w:rFonts w:ascii="Arial" w:hAnsi="Arial" w:cs="Arial"/>
        </w:rPr>
      </w:pPr>
    </w:p>
    <w:p w14:paraId="13A35195" w14:textId="3FCD5349" w:rsidR="00404966" w:rsidRPr="00030D91" w:rsidRDefault="007B144B" w:rsidP="00D2034B">
      <w:pPr>
        <w:pStyle w:val="NoSpacing"/>
        <w:jc w:val="both"/>
        <w:rPr>
          <w:rFonts w:ascii="Arial" w:hAnsi="Arial" w:cs="Arial"/>
        </w:rPr>
      </w:pPr>
      <w:r w:rsidRPr="00030D91">
        <w:rPr>
          <w:rFonts w:ascii="Arial" w:hAnsi="Arial" w:cs="Arial"/>
        </w:rPr>
        <w:t>Alien</w:t>
      </w:r>
      <w:r w:rsidR="001517AF" w:rsidRPr="00030D91">
        <w:rPr>
          <w:rFonts w:ascii="Arial" w:hAnsi="Arial" w:cs="Arial"/>
        </w:rPr>
        <w:t>s and</w:t>
      </w:r>
      <w:r w:rsidRPr="00030D91">
        <w:rPr>
          <w:rFonts w:ascii="Arial" w:hAnsi="Arial" w:cs="Arial"/>
        </w:rPr>
        <w:t xml:space="preserve"> Immigration Unit </w:t>
      </w:r>
      <w:r w:rsidR="001517AF" w:rsidRPr="00030D91">
        <w:rPr>
          <w:rFonts w:ascii="Arial" w:hAnsi="Arial" w:cs="Arial"/>
        </w:rPr>
        <w:t>i</w:t>
      </w:r>
      <w:r w:rsidRPr="00030D91">
        <w:rPr>
          <w:rFonts w:ascii="Arial" w:hAnsi="Arial" w:cs="Arial"/>
        </w:rPr>
        <w:t xml:space="preserve">n collaboration with the Cyprus Police IT Department </w:t>
      </w:r>
      <w:r w:rsidR="00B75FA5">
        <w:rPr>
          <w:rFonts w:ascii="Arial" w:hAnsi="Arial" w:cs="Arial"/>
        </w:rPr>
        <w:t>are</w:t>
      </w:r>
      <w:r w:rsidRPr="00030D91">
        <w:rPr>
          <w:rFonts w:ascii="Arial" w:hAnsi="Arial" w:cs="Arial"/>
        </w:rPr>
        <w:t xml:space="preserve"> in the process of purchasing</w:t>
      </w:r>
      <w:r w:rsidR="006657B6" w:rsidRPr="00030D91">
        <w:rPr>
          <w:rFonts w:ascii="Arial" w:hAnsi="Arial" w:cs="Arial"/>
        </w:rPr>
        <w:t xml:space="preserve"> </w:t>
      </w:r>
      <w:r w:rsidR="00D2034B" w:rsidRPr="00030D91">
        <w:rPr>
          <w:rFonts w:ascii="Arial" w:hAnsi="Arial" w:cs="Arial"/>
        </w:rPr>
        <w:t>a system that help to identify any false statement,</w:t>
      </w:r>
      <w:r w:rsidR="00D2034B" w:rsidRPr="00030D91">
        <w:rPr>
          <w:rFonts w:ascii="Arial" w:hAnsi="Arial" w:cs="Arial"/>
          <w:b/>
        </w:rPr>
        <w:t xml:space="preserve"> </w:t>
      </w:r>
      <w:r w:rsidR="001517AF" w:rsidRPr="00030D91">
        <w:rPr>
          <w:rFonts w:ascii="Arial" w:hAnsi="Arial" w:cs="Arial"/>
        </w:rPr>
        <w:t>based on the</w:t>
      </w:r>
      <w:r w:rsidR="00404966" w:rsidRPr="00030D91">
        <w:rPr>
          <w:rFonts w:ascii="Arial" w:hAnsi="Arial" w:cs="Arial"/>
        </w:rPr>
        <w:t xml:space="preserve"> recommendations of both the European Union and the Council of Europe for handling asylum applications. In the context of the implementation of these recommendations, a protocol was adopted that approaches the issue in a multidisciplinary manner, involving a number of Services, such as the Asylum Service, Civil </w:t>
      </w:r>
      <w:r w:rsidR="001517AF" w:rsidRPr="00030D91">
        <w:rPr>
          <w:rFonts w:ascii="Arial" w:hAnsi="Arial" w:cs="Arial"/>
        </w:rPr>
        <w:t>Defence</w:t>
      </w:r>
      <w:r w:rsidR="00075A55" w:rsidRPr="00030D91">
        <w:rPr>
          <w:rFonts w:ascii="Arial" w:hAnsi="Arial" w:cs="Arial"/>
        </w:rPr>
        <w:t>, Social Welfare Services and the Police</w:t>
      </w:r>
      <w:r w:rsidR="00404966" w:rsidRPr="00030D91">
        <w:rPr>
          <w:rFonts w:ascii="Arial" w:hAnsi="Arial" w:cs="Arial"/>
        </w:rPr>
        <w:t>.</w:t>
      </w:r>
    </w:p>
    <w:p w14:paraId="7B7D8995" w14:textId="77777777" w:rsidR="00075A55" w:rsidRPr="00030D91" w:rsidRDefault="00075A55" w:rsidP="00771DAD">
      <w:pPr>
        <w:pStyle w:val="NoSpacing"/>
        <w:spacing w:line="276" w:lineRule="auto"/>
        <w:jc w:val="both"/>
        <w:rPr>
          <w:rFonts w:ascii="Arial" w:hAnsi="Arial" w:cs="Arial"/>
        </w:rPr>
      </w:pPr>
    </w:p>
    <w:p w14:paraId="1A140BC6" w14:textId="55523C49" w:rsidR="00075A55" w:rsidRPr="00030D91" w:rsidRDefault="00F671AB" w:rsidP="00771DAD">
      <w:pPr>
        <w:pStyle w:val="NoSpacing"/>
        <w:spacing w:line="276" w:lineRule="auto"/>
        <w:jc w:val="both"/>
        <w:rPr>
          <w:rFonts w:ascii="Arial" w:hAnsi="Arial" w:cs="Arial"/>
        </w:rPr>
      </w:pPr>
      <w:r w:rsidRPr="00030D91">
        <w:rPr>
          <w:rFonts w:ascii="Arial" w:hAnsi="Arial" w:cs="Arial"/>
        </w:rPr>
        <w:t xml:space="preserve">The scope of this procedure </w:t>
      </w:r>
      <w:r w:rsidR="00075A55" w:rsidRPr="00030D91">
        <w:rPr>
          <w:rFonts w:ascii="Arial" w:hAnsi="Arial" w:cs="Arial"/>
        </w:rPr>
        <w:t xml:space="preserve">is to collect information, specifications, budget prices and knowhow from the </w:t>
      </w:r>
      <w:r w:rsidR="00A50028" w:rsidRPr="00030D91">
        <w:rPr>
          <w:rFonts w:ascii="Arial" w:hAnsi="Arial" w:cs="Arial"/>
        </w:rPr>
        <w:t>m</w:t>
      </w:r>
      <w:r w:rsidR="00075A55" w:rsidRPr="00030D91">
        <w:rPr>
          <w:rFonts w:ascii="Arial" w:hAnsi="Arial" w:cs="Arial"/>
        </w:rPr>
        <w:t xml:space="preserve">arket in order for the </w:t>
      </w:r>
      <w:r w:rsidR="00F714CE" w:rsidRPr="00030D91">
        <w:rPr>
          <w:rFonts w:ascii="Arial" w:hAnsi="Arial" w:cs="Arial"/>
        </w:rPr>
        <w:t>Technical Specifications Committee</w:t>
      </w:r>
      <w:r w:rsidR="00075A55" w:rsidRPr="00030D91">
        <w:rPr>
          <w:rFonts w:ascii="Arial" w:hAnsi="Arial" w:cs="Arial"/>
        </w:rPr>
        <w:t xml:space="preserve"> to be able to develop appropriate tender documents that match the budget of the project.</w:t>
      </w:r>
    </w:p>
    <w:p w14:paraId="0E145B1D" w14:textId="77777777" w:rsidR="00075A55" w:rsidRPr="00030D91" w:rsidRDefault="00075A55" w:rsidP="00771DAD">
      <w:pPr>
        <w:pStyle w:val="NoSpacing"/>
        <w:spacing w:line="276" w:lineRule="auto"/>
        <w:jc w:val="both"/>
        <w:rPr>
          <w:rFonts w:ascii="Arial" w:hAnsi="Arial" w:cs="Arial"/>
        </w:rPr>
      </w:pPr>
    </w:p>
    <w:p w14:paraId="3DF81325" w14:textId="0DD519FF" w:rsidR="00404966" w:rsidRPr="00030D91" w:rsidRDefault="00404966" w:rsidP="00771DAD">
      <w:pPr>
        <w:pStyle w:val="NoSpacing"/>
        <w:spacing w:line="276" w:lineRule="auto"/>
        <w:jc w:val="both"/>
        <w:rPr>
          <w:rFonts w:ascii="Arial" w:hAnsi="Arial" w:cs="Arial"/>
        </w:rPr>
      </w:pPr>
      <w:r w:rsidRPr="00030D91">
        <w:rPr>
          <w:rFonts w:ascii="Arial" w:hAnsi="Arial" w:cs="Arial"/>
        </w:rPr>
        <w:t xml:space="preserve">Interested Companies/Suppliers that will express their </w:t>
      </w:r>
      <w:r w:rsidR="00921544" w:rsidRPr="00030D91">
        <w:rPr>
          <w:rFonts w:ascii="Arial" w:hAnsi="Arial" w:cs="Arial"/>
        </w:rPr>
        <w:t>interest</w:t>
      </w:r>
      <w:r w:rsidRPr="00030D91">
        <w:rPr>
          <w:rFonts w:ascii="Arial" w:hAnsi="Arial" w:cs="Arial"/>
        </w:rPr>
        <w:t xml:space="preserve"> should follow the guidelines and the requirements below and</w:t>
      </w:r>
      <w:r w:rsidR="00835FD3" w:rsidRPr="00030D91">
        <w:rPr>
          <w:rFonts w:ascii="Arial" w:hAnsi="Arial" w:cs="Arial"/>
        </w:rPr>
        <w:t xml:space="preserve"> submit their proposals</w:t>
      </w:r>
      <w:r w:rsidR="00B75FA5" w:rsidRPr="00B75FA5">
        <w:rPr>
          <w:rFonts w:ascii="Arial" w:hAnsi="Arial" w:cs="Arial"/>
        </w:rPr>
        <w:t xml:space="preserve"> </w:t>
      </w:r>
      <w:r w:rsidR="00B75FA5" w:rsidRPr="00030D91">
        <w:rPr>
          <w:rFonts w:ascii="Arial" w:hAnsi="Arial" w:cs="Arial"/>
        </w:rPr>
        <w:t>for the best possible solution</w:t>
      </w:r>
      <w:r w:rsidR="00B75FA5">
        <w:rPr>
          <w:rFonts w:ascii="Arial" w:hAnsi="Arial" w:cs="Arial"/>
        </w:rPr>
        <w:t xml:space="preserve"> </w:t>
      </w:r>
      <w:r w:rsidRPr="00030D91">
        <w:rPr>
          <w:rFonts w:ascii="Arial" w:hAnsi="Arial" w:cs="Arial"/>
        </w:rPr>
        <w:t xml:space="preserve">to </w:t>
      </w:r>
      <w:r w:rsidR="00A50028" w:rsidRPr="00030D91">
        <w:rPr>
          <w:rFonts w:ascii="Arial" w:hAnsi="Arial" w:cs="Arial"/>
        </w:rPr>
        <w:t>IT Department of Cyprus Police</w:t>
      </w:r>
      <w:r w:rsidRPr="00030D91">
        <w:rPr>
          <w:rFonts w:ascii="Arial" w:hAnsi="Arial" w:cs="Arial"/>
        </w:rPr>
        <w:t xml:space="preserve">. After </w:t>
      </w:r>
      <w:r w:rsidR="00B75FA5">
        <w:rPr>
          <w:rFonts w:ascii="Arial" w:hAnsi="Arial" w:cs="Arial"/>
        </w:rPr>
        <w:t xml:space="preserve">the </w:t>
      </w:r>
      <w:r w:rsidR="00EB26D6" w:rsidRPr="00030D91">
        <w:rPr>
          <w:rFonts w:ascii="Arial" w:hAnsi="Arial" w:cs="Arial"/>
        </w:rPr>
        <w:t>proposal’s</w:t>
      </w:r>
      <w:r w:rsidR="00835FD3" w:rsidRPr="00030D91">
        <w:rPr>
          <w:rFonts w:ascii="Arial" w:hAnsi="Arial" w:cs="Arial"/>
        </w:rPr>
        <w:t xml:space="preserve"> </w:t>
      </w:r>
      <w:r w:rsidR="00B75FA5">
        <w:rPr>
          <w:rFonts w:ascii="Arial" w:hAnsi="Arial" w:cs="Arial"/>
        </w:rPr>
        <w:t>submission</w:t>
      </w:r>
      <w:r w:rsidRPr="00030D91">
        <w:rPr>
          <w:rFonts w:ascii="Arial" w:hAnsi="Arial" w:cs="Arial"/>
        </w:rPr>
        <w:t xml:space="preserve">, </w:t>
      </w:r>
      <w:r w:rsidR="00B75FA5">
        <w:rPr>
          <w:rFonts w:ascii="Arial" w:hAnsi="Arial" w:cs="Arial"/>
        </w:rPr>
        <w:t>the Technical</w:t>
      </w:r>
      <w:r w:rsidRPr="00030D91">
        <w:rPr>
          <w:rFonts w:ascii="Arial" w:hAnsi="Arial" w:cs="Arial"/>
        </w:rPr>
        <w:t xml:space="preserve"> </w:t>
      </w:r>
      <w:r w:rsidR="00835FD3" w:rsidRPr="00030D91">
        <w:rPr>
          <w:rFonts w:ascii="Arial" w:hAnsi="Arial" w:cs="Arial"/>
        </w:rPr>
        <w:t>C</w:t>
      </w:r>
      <w:r w:rsidRPr="00030D91">
        <w:rPr>
          <w:rFonts w:ascii="Arial" w:hAnsi="Arial" w:cs="Arial"/>
        </w:rPr>
        <w:t>ommittee will evaluate</w:t>
      </w:r>
      <w:r w:rsidR="00835FD3" w:rsidRPr="00030D91">
        <w:rPr>
          <w:rFonts w:ascii="Arial" w:hAnsi="Arial" w:cs="Arial"/>
        </w:rPr>
        <w:t xml:space="preserve"> them </w:t>
      </w:r>
      <w:r w:rsidR="00B75FA5">
        <w:rPr>
          <w:rFonts w:ascii="Arial" w:hAnsi="Arial" w:cs="Arial"/>
        </w:rPr>
        <w:t xml:space="preserve">and </w:t>
      </w:r>
      <w:r w:rsidRPr="00030D91">
        <w:rPr>
          <w:rFonts w:ascii="Arial" w:hAnsi="Arial" w:cs="Arial"/>
        </w:rPr>
        <w:t>develop specifications for a public tender.</w:t>
      </w:r>
    </w:p>
    <w:p w14:paraId="71034157" w14:textId="77777777" w:rsidR="00404966" w:rsidRPr="00030D91" w:rsidRDefault="00404966" w:rsidP="00404966">
      <w:pPr>
        <w:pStyle w:val="NoSpacing"/>
        <w:spacing w:after="240" w:line="276" w:lineRule="auto"/>
        <w:ind w:left="360"/>
        <w:jc w:val="both"/>
        <w:rPr>
          <w:rFonts w:ascii="Arial" w:hAnsi="Arial" w:cs="Arial"/>
        </w:rPr>
      </w:pPr>
    </w:p>
    <w:p w14:paraId="24EE8AB6" w14:textId="7464E783" w:rsidR="00404966" w:rsidRPr="00030D91" w:rsidRDefault="00404966" w:rsidP="00771DAD">
      <w:pPr>
        <w:pStyle w:val="NoSpacing"/>
        <w:spacing w:after="240" w:line="276" w:lineRule="auto"/>
        <w:jc w:val="both"/>
        <w:rPr>
          <w:rFonts w:ascii="Arial" w:hAnsi="Arial" w:cs="Arial"/>
          <w:color w:val="FF0000"/>
        </w:rPr>
      </w:pPr>
      <w:r w:rsidRPr="00030D91">
        <w:rPr>
          <w:rFonts w:ascii="Arial" w:hAnsi="Arial" w:cs="Arial"/>
        </w:rPr>
        <w:t xml:space="preserve">The deadline for the submission of proposals is the </w:t>
      </w:r>
      <w:r w:rsidR="00030D91" w:rsidRPr="00030D91">
        <w:rPr>
          <w:rFonts w:ascii="Arial" w:hAnsi="Arial" w:cs="Arial"/>
          <w:b/>
          <w:lang w:val="en-US"/>
        </w:rPr>
        <w:t>1</w:t>
      </w:r>
      <w:r w:rsidR="00ED25E4">
        <w:rPr>
          <w:rFonts w:ascii="Arial" w:hAnsi="Arial" w:cs="Arial"/>
          <w:b/>
          <w:lang w:val="en-US"/>
        </w:rPr>
        <w:t>8</w:t>
      </w:r>
      <w:proofErr w:type="spellStart"/>
      <w:r w:rsidRPr="00030D91">
        <w:rPr>
          <w:rFonts w:ascii="Arial" w:hAnsi="Arial" w:cs="Arial"/>
          <w:b/>
          <w:vertAlign w:val="superscript"/>
        </w:rPr>
        <w:t>th</w:t>
      </w:r>
      <w:proofErr w:type="spellEnd"/>
      <w:r w:rsidRPr="00030D91">
        <w:rPr>
          <w:rFonts w:ascii="Arial" w:hAnsi="Arial" w:cs="Arial"/>
          <w:b/>
        </w:rPr>
        <w:t xml:space="preserve"> of </w:t>
      </w:r>
      <w:r w:rsidR="00030D91" w:rsidRPr="00030D91">
        <w:rPr>
          <w:rFonts w:ascii="Arial" w:hAnsi="Arial" w:cs="Arial"/>
          <w:b/>
          <w:lang w:val="en-US"/>
        </w:rPr>
        <w:t>November</w:t>
      </w:r>
      <w:r w:rsidRPr="00030D91">
        <w:rPr>
          <w:rFonts w:ascii="Arial" w:hAnsi="Arial" w:cs="Arial"/>
          <w:b/>
        </w:rPr>
        <w:t xml:space="preserve"> 20</w:t>
      </w:r>
      <w:r w:rsidR="00030D91" w:rsidRPr="00030D91">
        <w:rPr>
          <w:rFonts w:ascii="Arial" w:hAnsi="Arial" w:cs="Arial"/>
          <w:b/>
        </w:rPr>
        <w:t>20</w:t>
      </w:r>
      <w:r w:rsidR="00385DB8">
        <w:rPr>
          <w:rFonts w:ascii="Arial" w:hAnsi="Arial" w:cs="Arial"/>
          <w:b/>
        </w:rPr>
        <w:t xml:space="preserve"> and time 13:00 local time</w:t>
      </w:r>
      <w:r w:rsidRPr="00030D91">
        <w:rPr>
          <w:rFonts w:ascii="Arial" w:hAnsi="Arial" w:cs="Arial"/>
          <w:b/>
        </w:rPr>
        <w:t>.</w:t>
      </w:r>
    </w:p>
    <w:p w14:paraId="7CA83B66" w14:textId="77777777" w:rsidR="000A0124" w:rsidRPr="00030D91" w:rsidRDefault="000A0124" w:rsidP="00C9295B">
      <w:pPr>
        <w:pStyle w:val="NoSpacing"/>
        <w:numPr>
          <w:ilvl w:val="0"/>
          <w:numId w:val="1"/>
        </w:numPr>
        <w:ind w:left="284" w:hanging="284"/>
        <w:rPr>
          <w:rFonts w:ascii="Arial" w:hAnsi="Arial" w:cs="Arial"/>
          <w:b/>
          <w:u w:val="single"/>
        </w:rPr>
      </w:pPr>
      <w:r w:rsidRPr="00030D91">
        <w:rPr>
          <w:rFonts w:ascii="Arial" w:hAnsi="Arial" w:cs="Arial"/>
          <w:b/>
          <w:u w:val="single"/>
        </w:rPr>
        <w:t>Operational Requirements</w:t>
      </w:r>
    </w:p>
    <w:p w14:paraId="5CFBB9C1" w14:textId="77777777" w:rsidR="000A0124" w:rsidRPr="00030D91" w:rsidRDefault="000A0124" w:rsidP="000A0124">
      <w:pPr>
        <w:rPr>
          <w:rFonts w:ascii="Arial" w:hAnsi="Arial" w:cs="Arial"/>
        </w:rPr>
      </w:pPr>
    </w:p>
    <w:p w14:paraId="40120B23" w14:textId="6C79699D" w:rsidR="000A0124" w:rsidRPr="00030D91" w:rsidRDefault="006657B6" w:rsidP="00E57972">
      <w:pPr>
        <w:jc w:val="both"/>
        <w:rPr>
          <w:rFonts w:ascii="Arial" w:hAnsi="Arial" w:cs="Arial"/>
        </w:rPr>
      </w:pPr>
      <w:r w:rsidRPr="00030D91">
        <w:rPr>
          <w:rFonts w:ascii="Arial" w:hAnsi="Arial" w:cs="Arial"/>
        </w:rPr>
        <w:t>Base</w:t>
      </w:r>
      <w:r w:rsidR="00835FD3" w:rsidRPr="00030D91">
        <w:rPr>
          <w:rFonts w:ascii="Arial" w:hAnsi="Arial" w:cs="Arial"/>
        </w:rPr>
        <w:t>d</w:t>
      </w:r>
      <w:r w:rsidRPr="00030D91">
        <w:rPr>
          <w:rFonts w:ascii="Arial" w:hAnsi="Arial" w:cs="Arial"/>
        </w:rPr>
        <w:t xml:space="preserve"> </w:t>
      </w:r>
      <w:r w:rsidR="00835FD3" w:rsidRPr="00030D91">
        <w:rPr>
          <w:rFonts w:ascii="Arial" w:hAnsi="Arial" w:cs="Arial"/>
        </w:rPr>
        <w:t xml:space="preserve">on </w:t>
      </w:r>
      <w:r w:rsidRPr="00030D91">
        <w:rPr>
          <w:rFonts w:ascii="Arial" w:hAnsi="Arial" w:cs="Arial"/>
        </w:rPr>
        <w:t>the above</w:t>
      </w:r>
      <w:r w:rsidR="000A0124" w:rsidRPr="00030D91">
        <w:rPr>
          <w:rFonts w:ascii="Arial" w:hAnsi="Arial" w:cs="Arial"/>
        </w:rPr>
        <w:t xml:space="preserve"> protocol, persons entering the country illegally for the purpose of applying for asylum are subject</w:t>
      </w:r>
      <w:r w:rsidR="00835FD3" w:rsidRPr="00030D91">
        <w:rPr>
          <w:rFonts w:ascii="Arial" w:hAnsi="Arial" w:cs="Arial"/>
        </w:rPr>
        <w:t xml:space="preserve"> </w:t>
      </w:r>
      <w:r w:rsidR="000A0124" w:rsidRPr="00030D91">
        <w:rPr>
          <w:rFonts w:ascii="Arial" w:hAnsi="Arial" w:cs="Arial"/>
        </w:rPr>
        <w:t>to a series of interviews by the Police</w:t>
      </w:r>
      <w:r w:rsidRPr="00030D91">
        <w:rPr>
          <w:rFonts w:ascii="Arial" w:hAnsi="Arial" w:cs="Arial"/>
        </w:rPr>
        <w:t xml:space="preserve"> </w:t>
      </w:r>
      <w:r w:rsidR="00835FD3" w:rsidRPr="00030D91">
        <w:rPr>
          <w:rFonts w:ascii="Arial" w:hAnsi="Arial" w:cs="Arial"/>
        </w:rPr>
        <w:t>O</w:t>
      </w:r>
      <w:r w:rsidRPr="00030D91">
        <w:rPr>
          <w:rFonts w:ascii="Arial" w:hAnsi="Arial" w:cs="Arial"/>
        </w:rPr>
        <w:t>fficers</w:t>
      </w:r>
      <w:r w:rsidR="000A0124" w:rsidRPr="00030D91">
        <w:rPr>
          <w:rFonts w:ascii="Arial" w:hAnsi="Arial" w:cs="Arial"/>
        </w:rPr>
        <w:t xml:space="preserve"> to determine</w:t>
      </w:r>
      <w:r w:rsidRPr="00030D91">
        <w:rPr>
          <w:rFonts w:ascii="Arial" w:hAnsi="Arial" w:cs="Arial"/>
        </w:rPr>
        <w:t xml:space="preserve"> </w:t>
      </w:r>
      <w:r w:rsidR="000A0124" w:rsidRPr="00030D91">
        <w:rPr>
          <w:rFonts w:ascii="Arial" w:hAnsi="Arial" w:cs="Arial"/>
        </w:rPr>
        <w:t>whether they are involved in trafficking in human beings or terrorism, with the first interviews conducted in illegal entry points.</w:t>
      </w:r>
    </w:p>
    <w:p w14:paraId="0F421862" w14:textId="70FD9909" w:rsidR="00E57972" w:rsidRPr="00030D91" w:rsidRDefault="00124CA3" w:rsidP="00D2034B">
      <w:pPr>
        <w:pStyle w:val="NoSpacing"/>
        <w:jc w:val="both"/>
        <w:rPr>
          <w:rFonts w:ascii="Arial" w:hAnsi="Arial" w:cs="Arial"/>
        </w:rPr>
      </w:pPr>
      <w:r w:rsidRPr="00030D91">
        <w:rPr>
          <w:rFonts w:ascii="Arial" w:hAnsi="Arial" w:cs="Arial"/>
        </w:rPr>
        <w:t xml:space="preserve">In the framework of </w:t>
      </w:r>
      <w:r w:rsidR="004C5E0E" w:rsidRPr="00030D91">
        <w:rPr>
          <w:rFonts w:ascii="Arial" w:hAnsi="Arial" w:cs="Arial"/>
        </w:rPr>
        <w:t>exploring</w:t>
      </w:r>
      <w:r w:rsidR="00835FD3" w:rsidRPr="00030D91">
        <w:rPr>
          <w:rFonts w:ascii="Arial" w:hAnsi="Arial" w:cs="Arial"/>
        </w:rPr>
        <w:t xml:space="preserve"> </w:t>
      </w:r>
      <w:r w:rsidR="00E57972" w:rsidRPr="00030D91">
        <w:rPr>
          <w:rFonts w:ascii="Arial" w:hAnsi="Arial" w:cs="Arial"/>
        </w:rPr>
        <w:t>measure</w:t>
      </w:r>
      <w:r w:rsidR="00835FD3" w:rsidRPr="00030D91">
        <w:rPr>
          <w:rFonts w:ascii="Arial" w:hAnsi="Arial" w:cs="Arial"/>
        </w:rPr>
        <w:t>s</w:t>
      </w:r>
      <w:r w:rsidR="00E57972" w:rsidRPr="00030D91">
        <w:rPr>
          <w:rFonts w:ascii="Arial" w:hAnsi="Arial" w:cs="Arial"/>
        </w:rPr>
        <w:t xml:space="preserve"> that can </w:t>
      </w:r>
      <w:r w:rsidR="00835FD3" w:rsidRPr="00030D91">
        <w:rPr>
          <w:rFonts w:ascii="Arial" w:hAnsi="Arial" w:cs="Arial"/>
        </w:rPr>
        <w:t>assist to</w:t>
      </w:r>
      <w:r w:rsidR="00E57972" w:rsidRPr="00030D91">
        <w:rPr>
          <w:rFonts w:ascii="Arial" w:hAnsi="Arial" w:cs="Arial"/>
        </w:rPr>
        <w:t xml:space="preserve"> reduce the workload of the Police and </w:t>
      </w:r>
      <w:r w:rsidR="00835FD3" w:rsidRPr="00030D91">
        <w:rPr>
          <w:rFonts w:ascii="Arial" w:hAnsi="Arial" w:cs="Arial"/>
        </w:rPr>
        <w:t xml:space="preserve">at the same time, </w:t>
      </w:r>
      <w:r w:rsidR="00E57972" w:rsidRPr="00030D91">
        <w:rPr>
          <w:rFonts w:ascii="Arial" w:hAnsi="Arial" w:cs="Arial"/>
        </w:rPr>
        <w:t>the inconvenience that people suffer at illegal entry points</w:t>
      </w:r>
      <w:r w:rsidRPr="00030D91">
        <w:rPr>
          <w:rFonts w:ascii="Arial" w:hAnsi="Arial" w:cs="Arial"/>
        </w:rPr>
        <w:t xml:space="preserve"> Cyprus </w:t>
      </w:r>
      <w:r w:rsidR="00E57972" w:rsidRPr="00030D91">
        <w:rPr>
          <w:rFonts w:ascii="Arial" w:hAnsi="Arial" w:cs="Arial"/>
        </w:rPr>
        <w:t xml:space="preserve">Police </w:t>
      </w:r>
      <w:r w:rsidR="00835FD3" w:rsidRPr="00030D91">
        <w:rPr>
          <w:rFonts w:ascii="Arial" w:hAnsi="Arial" w:cs="Arial"/>
        </w:rPr>
        <w:t xml:space="preserve">is </w:t>
      </w:r>
      <w:r w:rsidR="00E57972" w:rsidRPr="00030D91">
        <w:rPr>
          <w:rFonts w:ascii="Arial" w:hAnsi="Arial" w:cs="Arial"/>
        </w:rPr>
        <w:t xml:space="preserve">focused on the provision of </w:t>
      </w:r>
      <w:r w:rsidR="00B75FA5">
        <w:rPr>
          <w:rFonts w:ascii="Arial" w:hAnsi="Arial" w:cs="Arial"/>
        </w:rPr>
        <w:t>purchasing</w:t>
      </w:r>
      <w:r w:rsidR="00D2034B" w:rsidRPr="00030D91">
        <w:rPr>
          <w:rFonts w:ascii="Arial" w:hAnsi="Arial" w:cs="Arial"/>
        </w:rPr>
        <w:t xml:space="preserve"> a system that help to identify any false statement</w:t>
      </w:r>
      <w:r w:rsidR="00D2034B" w:rsidRPr="00030D91">
        <w:rPr>
          <w:rFonts w:ascii="Arial" w:hAnsi="Arial" w:cs="Arial"/>
          <w:b/>
        </w:rPr>
        <w:t xml:space="preserve"> </w:t>
      </w:r>
      <w:r w:rsidR="00E57972" w:rsidRPr="00030D91">
        <w:rPr>
          <w:rFonts w:ascii="Arial" w:hAnsi="Arial" w:cs="Arial"/>
        </w:rPr>
        <w:t>in order to exclude persons from the need to undergo a second interview.</w:t>
      </w:r>
    </w:p>
    <w:p w14:paraId="596FCFB8" w14:textId="77777777" w:rsidR="00D2034B" w:rsidRPr="00030D91" w:rsidRDefault="00D2034B" w:rsidP="00D2034B">
      <w:pPr>
        <w:pStyle w:val="NoSpacing"/>
        <w:rPr>
          <w:rFonts w:ascii="Arial" w:hAnsi="Arial" w:cs="Arial"/>
        </w:rPr>
      </w:pPr>
    </w:p>
    <w:p w14:paraId="75AE12D5" w14:textId="77777777" w:rsidR="00E57972" w:rsidRPr="00030D91" w:rsidRDefault="00E57972" w:rsidP="00E57972">
      <w:pPr>
        <w:pStyle w:val="NoSpacing"/>
        <w:numPr>
          <w:ilvl w:val="1"/>
          <w:numId w:val="1"/>
        </w:numPr>
        <w:rPr>
          <w:rFonts w:ascii="Arial" w:hAnsi="Arial" w:cs="Arial"/>
          <w:b/>
        </w:rPr>
      </w:pPr>
      <w:r w:rsidRPr="00030D91">
        <w:rPr>
          <w:rFonts w:ascii="Arial" w:hAnsi="Arial" w:cs="Arial"/>
          <w:b/>
        </w:rPr>
        <w:t>Budget</w:t>
      </w:r>
    </w:p>
    <w:p w14:paraId="32156E2A" w14:textId="77777777" w:rsidR="00E57972" w:rsidRPr="00030D91" w:rsidRDefault="00E57972" w:rsidP="00E57972">
      <w:pPr>
        <w:pStyle w:val="NoSpacing"/>
        <w:ind w:left="360" w:firstLine="360"/>
        <w:rPr>
          <w:rFonts w:ascii="Arial" w:hAnsi="Arial" w:cs="Arial"/>
        </w:rPr>
      </w:pPr>
    </w:p>
    <w:p w14:paraId="7B30139A" w14:textId="323AA7DD" w:rsidR="00E57972" w:rsidRPr="00030D91" w:rsidRDefault="00E57972" w:rsidP="00E57972">
      <w:pPr>
        <w:pStyle w:val="NoSpacing"/>
        <w:ind w:left="720"/>
        <w:jc w:val="both"/>
        <w:rPr>
          <w:rFonts w:ascii="Arial" w:hAnsi="Arial" w:cs="Arial"/>
        </w:rPr>
      </w:pPr>
      <w:r w:rsidRPr="00030D91">
        <w:rPr>
          <w:rFonts w:ascii="Arial" w:hAnsi="Arial" w:cs="Arial"/>
        </w:rPr>
        <w:t xml:space="preserve">Interested companies should propose the </w:t>
      </w:r>
      <w:r w:rsidR="0045771D">
        <w:rPr>
          <w:rFonts w:ascii="Arial" w:hAnsi="Arial" w:cs="Arial"/>
        </w:rPr>
        <w:t>most cost-effective</w:t>
      </w:r>
      <w:r w:rsidRPr="00030D91">
        <w:rPr>
          <w:rFonts w:ascii="Arial" w:hAnsi="Arial" w:cs="Arial"/>
        </w:rPr>
        <w:t xml:space="preserve"> possible combination of hardware</w:t>
      </w:r>
      <w:r w:rsidR="009633D2" w:rsidRPr="00030D91">
        <w:rPr>
          <w:rFonts w:ascii="Arial" w:hAnsi="Arial" w:cs="Arial"/>
        </w:rPr>
        <w:t>,</w:t>
      </w:r>
      <w:r w:rsidRPr="00030D91">
        <w:rPr>
          <w:rFonts w:ascii="Arial" w:hAnsi="Arial" w:cs="Arial"/>
        </w:rPr>
        <w:t xml:space="preserve"> software and capabilities</w:t>
      </w:r>
      <w:r w:rsidR="0045771D">
        <w:rPr>
          <w:rFonts w:ascii="Arial" w:hAnsi="Arial" w:cs="Arial"/>
        </w:rPr>
        <w:t xml:space="preserve"> based on requirements of Section 1 below.</w:t>
      </w:r>
      <w:r w:rsidRPr="00030D91">
        <w:rPr>
          <w:rFonts w:ascii="Arial" w:hAnsi="Arial" w:cs="Arial"/>
        </w:rPr>
        <w:t xml:space="preserve"> </w:t>
      </w:r>
    </w:p>
    <w:p w14:paraId="7E6CECAF" w14:textId="77777777" w:rsidR="00E57972" w:rsidRPr="00030D91" w:rsidRDefault="00E57972" w:rsidP="00E57972">
      <w:pPr>
        <w:pStyle w:val="NoSpacing"/>
        <w:ind w:left="720"/>
        <w:jc w:val="both"/>
        <w:rPr>
          <w:rFonts w:ascii="Arial" w:hAnsi="Arial" w:cs="Arial"/>
        </w:rPr>
      </w:pPr>
    </w:p>
    <w:p w14:paraId="2B1FE695" w14:textId="77777777" w:rsidR="004479D2" w:rsidRPr="00030D91" w:rsidRDefault="004479D2" w:rsidP="00E57972">
      <w:pPr>
        <w:pStyle w:val="NoSpacing"/>
        <w:ind w:left="720"/>
        <w:jc w:val="both"/>
        <w:rPr>
          <w:rFonts w:ascii="Arial" w:hAnsi="Arial" w:cs="Arial"/>
        </w:rPr>
      </w:pPr>
    </w:p>
    <w:p w14:paraId="01DDA259" w14:textId="72F11D33" w:rsidR="00827173" w:rsidRPr="00030D91" w:rsidRDefault="00827173" w:rsidP="00827173">
      <w:pPr>
        <w:pStyle w:val="NoSpacing"/>
        <w:ind w:left="284"/>
        <w:jc w:val="both"/>
        <w:rPr>
          <w:rFonts w:ascii="Arial" w:hAnsi="Arial" w:cs="Arial"/>
        </w:rPr>
      </w:pPr>
      <w:r w:rsidRPr="00030D91">
        <w:rPr>
          <w:rFonts w:ascii="Arial" w:hAnsi="Arial" w:cs="Arial"/>
          <w:b/>
        </w:rPr>
        <w:t xml:space="preserve">2.2 Maintenance and </w:t>
      </w:r>
      <w:r w:rsidR="00921544" w:rsidRPr="00030D91">
        <w:rPr>
          <w:rFonts w:ascii="Arial" w:hAnsi="Arial" w:cs="Arial"/>
          <w:b/>
        </w:rPr>
        <w:t>extra sensors</w:t>
      </w:r>
    </w:p>
    <w:p w14:paraId="2EA9D6FF" w14:textId="77777777" w:rsidR="00827173" w:rsidRPr="00030D91" w:rsidRDefault="00827173" w:rsidP="00827173">
      <w:pPr>
        <w:pStyle w:val="NoSpacing"/>
        <w:ind w:left="284"/>
        <w:jc w:val="both"/>
        <w:rPr>
          <w:rFonts w:ascii="Arial" w:hAnsi="Arial" w:cs="Arial"/>
        </w:rPr>
      </w:pPr>
    </w:p>
    <w:p w14:paraId="44A9C3FD" w14:textId="3B80E6FB" w:rsidR="00827173" w:rsidRPr="00030D91" w:rsidRDefault="00827173" w:rsidP="00827173">
      <w:pPr>
        <w:pStyle w:val="NoSpacing"/>
        <w:ind w:left="709"/>
        <w:jc w:val="both"/>
        <w:rPr>
          <w:rFonts w:ascii="Arial" w:hAnsi="Arial" w:cs="Arial"/>
        </w:rPr>
      </w:pPr>
      <w:r w:rsidRPr="00030D91">
        <w:rPr>
          <w:rFonts w:ascii="Arial" w:hAnsi="Arial" w:cs="Arial"/>
        </w:rPr>
        <w:t xml:space="preserve">The supplier must include the detailed maintenance schedule for the expected life of the </w:t>
      </w:r>
      <w:r w:rsidR="00921544" w:rsidRPr="00030D91">
        <w:rPr>
          <w:rFonts w:ascii="Arial" w:hAnsi="Arial" w:cs="Arial"/>
        </w:rPr>
        <w:t>system</w:t>
      </w:r>
      <w:r w:rsidRPr="00030D91">
        <w:rPr>
          <w:rFonts w:ascii="Arial" w:hAnsi="Arial" w:cs="Arial"/>
        </w:rPr>
        <w:t xml:space="preserve"> accompanied by costs and include all </w:t>
      </w:r>
      <w:r w:rsidR="00921544" w:rsidRPr="00030D91">
        <w:rPr>
          <w:rFonts w:ascii="Arial" w:hAnsi="Arial" w:cs="Arial"/>
        </w:rPr>
        <w:t>extra sensors</w:t>
      </w:r>
      <w:r w:rsidRPr="00030D91">
        <w:rPr>
          <w:rFonts w:ascii="Arial" w:hAnsi="Arial" w:cs="Arial"/>
        </w:rPr>
        <w:t xml:space="preserve"> and the</w:t>
      </w:r>
      <w:r w:rsidR="00921544" w:rsidRPr="00030D91">
        <w:rPr>
          <w:rFonts w:ascii="Arial" w:hAnsi="Arial" w:cs="Arial"/>
        </w:rPr>
        <w:t>ir</w:t>
      </w:r>
      <w:r w:rsidRPr="00030D91">
        <w:rPr>
          <w:rFonts w:ascii="Arial" w:hAnsi="Arial" w:cs="Arial"/>
        </w:rPr>
        <w:t xml:space="preserve"> price</w:t>
      </w:r>
      <w:r w:rsidR="00921544" w:rsidRPr="00030D91">
        <w:rPr>
          <w:rFonts w:ascii="Arial" w:hAnsi="Arial" w:cs="Arial"/>
        </w:rPr>
        <w:t>s.</w:t>
      </w:r>
      <w:r w:rsidRPr="00030D91">
        <w:rPr>
          <w:rFonts w:ascii="Arial" w:hAnsi="Arial" w:cs="Arial"/>
        </w:rPr>
        <w:t xml:space="preserve"> </w:t>
      </w:r>
    </w:p>
    <w:p w14:paraId="3FD0991A" w14:textId="77777777" w:rsidR="00827173" w:rsidRPr="00030D91" w:rsidRDefault="00827173" w:rsidP="00827173">
      <w:pPr>
        <w:pStyle w:val="NoSpacing"/>
        <w:ind w:left="284"/>
        <w:jc w:val="both"/>
        <w:rPr>
          <w:rFonts w:ascii="Arial" w:hAnsi="Arial" w:cs="Arial"/>
        </w:rPr>
      </w:pPr>
    </w:p>
    <w:p w14:paraId="408E4C44" w14:textId="52612489" w:rsidR="00827173" w:rsidRDefault="00827173" w:rsidP="00827173">
      <w:pPr>
        <w:pStyle w:val="NoSpacing"/>
        <w:ind w:left="284"/>
        <w:jc w:val="both"/>
        <w:rPr>
          <w:rFonts w:ascii="Arial" w:hAnsi="Arial" w:cs="Arial"/>
        </w:rPr>
      </w:pPr>
    </w:p>
    <w:p w14:paraId="2E10B408" w14:textId="1FF4E4A6" w:rsidR="00827173" w:rsidRPr="00030D91" w:rsidRDefault="00827173" w:rsidP="00827173">
      <w:pPr>
        <w:pStyle w:val="NoSpacing"/>
        <w:ind w:left="284"/>
        <w:jc w:val="both"/>
        <w:rPr>
          <w:rFonts w:ascii="Arial" w:hAnsi="Arial" w:cs="Arial"/>
          <w:b/>
        </w:rPr>
      </w:pPr>
      <w:r w:rsidRPr="00030D91">
        <w:rPr>
          <w:rFonts w:ascii="Arial" w:hAnsi="Arial" w:cs="Arial"/>
          <w:b/>
        </w:rPr>
        <w:lastRenderedPageBreak/>
        <w:t>2.3 Staff</w:t>
      </w:r>
      <w:r w:rsidR="000F0A51">
        <w:rPr>
          <w:rFonts w:ascii="Arial" w:hAnsi="Arial" w:cs="Arial"/>
          <w:b/>
        </w:rPr>
        <w:t xml:space="preserve"> </w:t>
      </w:r>
      <w:r w:rsidR="000F0A51" w:rsidRPr="00030D91">
        <w:rPr>
          <w:rFonts w:ascii="Arial" w:hAnsi="Arial" w:cs="Arial"/>
          <w:b/>
        </w:rPr>
        <w:t>training</w:t>
      </w:r>
      <w:r w:rsidRPr="00030D91">
        <w:rPr>
          <w:rFonts w:ascii="Arial" w:hAnsi="Arial" w:cs="Arial"/>
          <w:b/>
        </w:rPr>
        <w:t xml:space="preserve"> and maintenance </w:t>
      </w:r>
    </w:p>
    <w:p w14:paraId="51D75CE3" w14:textId="77777777" w:rsidR="00827173" w:rsidRPr="00030D91" w:rsidRDefault="00827173" w:rsidP="00827173">
      <w:pPr>
        <w:pStyle w:val="NoSpacing"/>
        <w:ind w:left="284"/>
        <w:jc w:val="both"/>
        <w:rPr>
          <w:rFonts w:ascii="Arial" w:hAnsi="Arial" w:cs="Arial"/>
        </w:rPr>
      </w:pPr>
    </w:p>
    <w:p w14:paraId="4E136354" w14:textId="48F63A8A" w:rsidR="00827173" w:rsidRPr="00030D91" w:rsidRDefault="00827173" w:rsidP="00827173">
      <w:pPr>
        <w:pStyle w:val="NoSpacing"/>
        <w:ind w:left="709"/>
        <w:jc w:val="both"/>
        <w:rPr>
          <w:rFonts w:ascii="Arial" w:hAnsi="Arial" w:cs="Arial"/>
        </w:rPr>
      </w:pPr>
      <w:r w:rsidRPr="00030D91">
        <w:rPr>
          <w:rFonts w:ascii="Arial" w:hAnsi="Arial" w:cs="Arial"/>
        </w:rPr>
        <w:t xml:space="preserve">The supplier must indicate the types of training necessary for the handling of the </w:t>
      </w:r>
      <w:r w:rsidR="00921544" w:rsidRPr="00030D91">
        <w:rPr>
          <w:rFonts w:ascii="Arial" w:hAnsi="Arial" w:cs="Arial"/>
        </w:rPr>
        <w:t>system</w:t>
      </w:r>
      <w:r w:rsidRPr="00030D91">
        <w:rPr>
          <w:rFonts w:ascii="Arial" w:hAnsi="Arial" w:cs="Arial"/>
        </w:rPr>
        <w:t>, the proposed number of staff for each type of training</w:t>
      </w:r>
      <w:r w:rsidR="000F0A51">
        <w:rPr>
          <w:rFonts w:ascii="Arial" w:hAnsi="Arial" w:cs="Arial"/>
        </w:rPr>
        <w:t>,</w:t>
      </w:r>
      <w:r w:rsidRPr="00030D91">
        <w:rPr>
          <w:rFonts w:ascii="Arial" w:hAnsi="Arial" w:cs="Arial"/>
        </w:rPr>
        <w:t xml:space="preserve"> as well as the </w:t>
      </w:r>
      <w:r w:rsidR="00F714CE" w:rsidRPr="00030D91">
        <w:rPr>
          <w:rFonts w:ascii="Arial" w:hAnsi="Arial" w:cs="Arial"/>
        </w:rPr>
        <w:t xml:space="preserve">minimum </w:t>
      </w:r>
      <w:r w:rsidR="00921544" w:rsidRPr="00030D91">
        <w:rPr>
          <w:rFonts w:ascii="Arial" w:hAnsi="Arial" w:cs="Arial"/>
        </w:rPr>
        <w:t xml:space="preserve">qualification </w:t>
      </w:r>
      <w:r w:rsidR="00F714CE" w:rsidRPr="00030D91">
        <w:rPr>
          <w:rFonts w:ascii="Arial" w:hAnsi="Arial" w:cs="Arial"/>
        </w:rPr>
        <w:t xml:space="preserve">requirements of Aliens and Immigration Unit </w:t>
      </w:r>
      <w:r w:rsidR="000F0A51">
        <w:rPr>
          <w:rFonts w:ascii="Arial" w:hAnsi="Arial" w:cs="Arial"/>
        </w:rPr>
        <w:t xml:space="preserve">staff in order to be eligible to </w:t>
      </w:r>
      <w:r w:rsidRPr="00030D91">
        <w:rPr>
          <w:rFonts w:ascii="Arial" w:hAnsi="Arial" w:cs="Arial"/>
        </w:rPr>
        <w:t>attend the trainings.</w:t>
      </w:r>
    </w:p>
    <w:p w14:paraId="58D678D0" w14:textId="77777777" w:rsidR="00827173" w:rsidRPr="00030D91" w:rsidRDefault="00827173" w:rsidP="00827173">
      <w:pPr>
        <w:pStyle w:val="NoSpacing"/>
        <w:ind w:left="709"/>
        <w:jc w:val="both"/>
        <w:rPr>
          <w:rFonts w:ascii="Arial" w:hAnsi="Arial" w:cs="Arial"/>
        </w:rPr>
      </w:pPr>
    </w:p>
    <w:p w14:paraId="36E5A199" w14:textId="56C69A1E" w:rsidR="00827173" w:rsidRPr="00030D91" w:rsidRDefault="00827173" w:rsidP="00827173">
      <w:pPr>
        <w:pStyle w:val="NoSpacing"/>
        <w:ind w:left="709"/>
        <w:jc w:val="both"/>
        <w:rPr>
          <w:rFonts w:ascii="Arial" w:hAnsi="Arial" w:cs="Arial"/>
        </w:rPr>
      </w:pPr>
      <w:r w:rsidRPr="00030D91">
        <w:rPr>
          <w:rFonts w:ascii="Arial" w:hAnsi="Arial" w:cs="Arial"/>
        </w:rPr>
        <w:t xml:space="preserve">Training costs must be </w:t>
      </w:r>
      <w:r w:rsidR="00F714CE" w:rsidRPr="00030D91">
        <w:rPr>
          <w:rFonts w:ascii="Arial" w:hAnsi="Arial" w:cs="Arial"/>
        </w:rPr>
        <w:t>indicated</w:t>
      </w:r>
      <w:r w:rsidRPr="00030D91">
        <w:rPr>
          <w:rFonts w:ascii="Arial" w:hAnsi="Arial" w:cs="Arial"/>
        </w:rPr>
        <w:t>. It should be noted that the trainings should take place in Cyprus.</w:t>
      </w:r>
    </w:p>
    <w:p w14:paraId="227542DA" w14:textId="77777777" w:rsidR="00827173" w:rsidRPr="00030D91" w:rsidRDefault="00827173" w:rsidP="00827173">
      <w:pPr>
        <w:pStyle w:val="NoSpacing"/>
        <w:ind w:left="284"/>
        <w:jc w:val="both"/>
        <w:rPr>
          <w:rFonts w:ascii="Arial" w:hAnsi="Arial" w:cs="Arial"/>
        </w:rPr>
      </w:pPr>
    </w:p>
    <w:p w14:paraId="079257A0" w14:textId="7FC1CB79" w:rsidR="00827173" w:rsidRPr="00030D91" w:rsidRDefault="00827173" w:rsidP="00827173">
      <w:pPr>
        <w:pStyle w:val="NoSpacing"/>
        <w:ind w:left="284"/>
        <w:jc w:val="both"/>
        <w:rPr>
          <w:rFonts w:ascii="Arial" w:hAnsi="Arial" w:cs="Arial"/>
          <w:b/>
        </w:rPr>
      </w:pPr>
      <w:r w:rsidRPr="00030D91">
        <w:rPr>
          <w:rFonts w:ascii="Arial" w:hAnsi="Arial" w:cs="Arial"/>
          <w:b/>
        </w:rPr>
        <w:t>2.4 List of customers</w:t>
      </w:r>
      <w:r w:rsidR="00D94DCA" w:rsidRPr="00030D91">
        <w:rPr>
          <w:rFonts w:ascii="Arial" w:hAnsi="Arial" w:cs="Arial"/>
          <w:b/>
        </w:rPr>
        <w:t xml:space="preserve"> (optional)</w:t>
      </w:r>
    </w:p>
    <w:p w14:paraId="143851F8" w14:textId="77777777" w:rsidR="00827173" w:rsidRPr="00030D91" w:rsidRDefault="00827173" w:rsidP="00827173">
      <w:pPr>
        <w:pStyle w:val="NoSpacing"/>
        <w:ind w:left="284"/>
        <w:jc w:val="both"/>
        <w:rPr>
          <w:rFonts w:ascii="Arial" w:hAnsi="Arial" w:cs="Arial"/>
        </w:rPr>
      </w:pPr>
    </w:p>
    <w:p w14:paraId="4FAD5D73" w14:textId="687BF5FC" w:rsidR="00827173" w:rsidRPr="00030D91" w:rsidRDefault="00827173" w:rsidP="00827173">
      <w:pPr>
        <w:pStyle w:val="NoSpacing"/>
        <w:ind w:left="709"/>
        <w:jc w:val="both"/>
        <w:rPr>
          <w:rFonts w:ascii="Arial" w:hAnsi="Arial" w:cs="Arial"/>
        </w:rPr>
      </w:pPr>
      <w:r w:rsidRPr="00030D91">
        <w:rPr>
          <w:rFonts w:ascii="Arial" w:hAnsi="Arial" w:cs="Arial"/>
        </w:rPr>
        <w:t xml:space="preserve">The supplier </w:t>
      </w:r>
      <w:r w:rsidR="00D94DCA" w:rsidRPr="00030D91">
        <w:rPr>
          <w:rFonts w:ascii="Arial" w:hAnsi="Arial" w:cs="Arial"/>
        </w:rPr>
        <w:t>may</w:t>
      </w:r>
      <w:r w:rsidRPr="00030D91">
        <w:rPr>
          <w:rFonts w:ascii="Arial" w:hAnsi="Arial" w:cs="Arial"/>
        </w:rPr>
        <w:t xml:space="preserve"> compile a list of customers or Government Services who have already purchased the system and indicate if the Technical Specification Committee can contact their customers for questions.</w:t>
      </w:r>
    </w:p>
    <w:p w14:paraId="48E6F41F" w14:textId="77777777" w:rsidR="00827173" w:rsidRPr="00030D91" w:rsidRDefault="00827173" w:rsidP="00827173">
      <w:pPr>
        <w:pStyle w:val="NoSpacing"/>
        <w:ind w:left="284"/>
        <w:jc w:val="both"/>
        <w:rPr>
          <w:rFonts w:ascii="Arial" w:hAnsi="Arial" w:cs="Arial"/>
        </w:rPr>
      </w:pPr>
    </w:p>
    <w:p w14:paraId="5F301FF4" w14:textId="77777777" w:rsidR="00827173" w:rsidRPr="00030D91" w:rsidRDefault="00827173" w:rsidP="00827173">
      <w:pPr>
        <w:pStyle w:val="NoSpacing"/>
        <w:ind w:left="284"/>
        <w:jc w:val="both"/>
        <w:rPr>
          <w:rFonts w:ascii="Arial" w:hAnsi="Arial" w:cs="Arial"/>
          <w:b/>
          <w:u w:val="single"/>
        </w:rPr>
      </w:pPr>
      <w:r w:rsidRPr="00030D91">
        <w:rPr>
          <w:rFonts w:ascii="Arial" w:hAnsi="Arial" w:cs="Arial"/>
          <w:b/>
          <w:u w:val="single"/>
        </w:rPr>
        <w:t>3.</w:t>
      </w:r>
      <w:r w:rsidRPr="00C9295B">
        <w:rPr>
          <w:rFonts w:ascii="Arial" w:hAnsi="Arial" w:cs="Arial"/>
          <w:b/>
        </w:rPr>
        <w:t xml:space="preserve"> </w:t>
      </w:r>
      <w:r w:rsidRPr="00030D91">
        <w:rPr>
          <w:rFonts w:ascii="Arial" w:hAnsi="Arial" w:cs="Arial"/>
          <w:b/>
          <w:u w:val="single"/>
        </w:rPr>
        <w:t>Presentation of the offered system</w:t>
      </w:r>
    </w:p>
    <w:p w14:paraId="5446B38C" w14:textId="77777777" w:rsidR="00827173" w:rsidRPr="00030D91" w:rsidRDefault="00827173" w:rsidP="00827173">
      <w:pPr>
        <w:pStyle w:val="NoSpacing"/>
        <w:ind w:left="284"/>
        <w:jc w:val="both"/>
        <w:rPr>
          <w:rFonts w:ascii="Arial" w:hAnsi="Arial" w:cs="Arial"/>
        </w:rPr>
      </w:pPr>
    </w:p>
    <w:p w14:paraId="3762EEE2" w14:textId="1DD0453A" w:rsidR="00827173" w:rsidRPr="00030D91" w:rsidRDefault="00827173" w:rsidP="00827173">
      <w:pPr>
        <w:pStyle w:val="NoSpacing"/>
        <w:ind w:left="284"/>
        <w:jc w:val="both"/>
        <w:rPr>
          <w:rFonts w:ascii="Arial" w:hAnsi="Arial" w:cs="Arial"/>
        </w:rPr>
      </w:pPr>
      <w:r w:rsidRPr="00030D91">
        <w:rPr>
          <w:rFonts w:ascii="Arial" w:hAnsi="Arial" w:cs="Arial"/>
        </w:rPr>
        <w:t xml:space="preserve">All interested companies should submit their proposals and the cost of </w:t>
      </w:r>
      <w:r w:rsidR="000D09ED" w:rsidRPr="00030D91">
        <w:rPr>
          <w:rFonts w:ascii="Arial" w:hAnsi="Arial" w:cs="Arial"/>
        </w:rPr>
        <w:t>their</w:t>
      </w:r>
      <w:r w:rsidRPr="00030D91">
        <w:rPr>
          <w:rFonts w:ascii="Arial" w:hAnsi="Arial" w:cs="Arial"/>
        </w:rPr>
        <w:t xml:space="preserve"> system</w:t>
      </w:r>
      <w:r w:rsidR="000D09ED" w:rsidRPr="00030D91">
        <w:rPr>
          <w:rFonts w:ascii="Arial" w:hAnsi="Arial" w:cs="Arial"/>
        </w:rPr>
        <w:t>s</w:t>
      </w:r>
      <w:r w:rsidRPr="00030D91">
        <w:rPr>
          <w:rFonts w:ascii="Arial" w:hAnsi="Arial" w:cs="Arial"/>
        </w:rPr>
        <w:t xml:space="preserve">, using their own templates in writing at the address mentioned in </w:t>
      </w:r>
      <w:r w:rsidRPr="00385DB8">
        <w:rPr>
          <w:rFonts w:ascii="Arial" w:hAnsi="Arial" w:cs="Arial"/>
          <w:b/>
          <w:bCs/>
        </w:rPr>
        <w:t>Section 1</w:t>
      </w:r>
      <w:r w:rsidRPr="00385DB8">
        <w:rPr>
          <w:rFonts w:ascii="Arial" w:hAnsi="Arial" w:cs="Arial"/>
        </w:rPr>
        <w:t xml:space="preserve"> </w:t>
      </w:r>
      <w:r w:rsidRPr="00030D91">
        <w:rPr>
          <w:rFonts w:ascii="Arial" w:hAnsi="Arial" w:cs="Arial"/>
        </w:rPr>
        <w:t>and no later than the mentioned Date and Time.</w:t>
      </w:r>
    </w:p>
    <w:p w14:paraId="69731297" w14:textId="77777777" w:rsidR="00827173" w:rsidRPr="00030D91" w:rsidRDefault="00827173" w:rsidP="00827173">
      <w:pPr>
        <w:pStyle w:val="NoSpacing"/>
        <w:ind w:left="284"/>
        <w:jc w:val="both"/>
        <w:rPr>
          <w:rFonts w:ascii="Arial" w:hAnsi="Arial" w:cs="Arial"/>
        </w:rPr>
      </w:pPr>
    </w:p>
    <w:p w14:paraId="7E9D176C" w14:textId="77777777" w:rsidR="00827173" w:rsidRPr="00030D91" w:rsidRDefault="00827173" w:rsidP="00827173">
      <w:pPr>
        <w:pStyle w:val="NoSpacing"/>
        <w:ind w:left="284"/>
        <w:jc w:val="both"/>
        <w:rPr>
          <w:rFonts w:ascii="Arial" w:hAnsi="Arial" w:cs="Arial"/>
        </w:rPr>
      </w:pPr>
      <w:r w:rsidRPr="00030D91">
        <w:rPr>
          <w:rFonts w:ascii="Arial" w:hAnsi="Arial" w:cs="Arial"/>
        </w:rPr>
        <w:t>All declared capabilities and equipment must be accompanied by the relevant system specification sheets and certifications.</w:t>
      </w:r>
    </w:p>
    <w:p w14:paraId="6B989201" w14:textId="77777777" w:rsidR="00827173" w:rsidRPr="00030D91" w:rsidRDefault="00827173" w:rsidP="00827173">
      <w:pPr>
        <w:pStyle w:val="NoSpacing"/>
        <w:ind w:left="284"/>
        <w:jc w:val="both"/>
        <w:rPr>
          <w:rFonts w:ascii="Arial" w:hAnsi="Arial" w:cs="Arial"/>
        </w:rPr>
      </w:pPr>
    </w:p>
    <w:p w14:paraId="57260F4C" w14:textId="6616F520" w:rsidR="00827173" w:rsidRPr="00764F7E" w:rsidRDefault="00827173" w:rsidP="00827173">
      <w:pPr>
        <w:pStyle w:val="NoSpacing"/>
        <w:ind w:left="284"/>
        <w:jc w:val="both"/>
        <w:rPr>
          <w:rFonts w:ascii="Arial" w:hAnsi="Arial" w:cs="Arial"/>
        </w:rPr>
      </w:pPr>
      <w:r w:rsidRPr="00030D91">
        <w:rPr>
          <w:rFonts w:ascii="Arial" w:hAnsi="Arial" w:cs="Arial"/>
        </w:rPr>
        <w:t xml:space="preserve">After a thorough study of the submitted proposals, the </w:t>
      </w:r>
      <w:r w:rsidR="00F714CE" w:rsidRPr="00030D91">
        <w:rPr>
          <w:rFonts w:ascii="Arial" w:hAnsi="Arial" w:cs="Arial"/>
        </w:rPr>
        <w:t>Technical Specifications Committee may</w:t>
      </w:r>
      <w:r w:rsidRPr="00030D91">
        <w:rPr>
          <w:rFonts w:ascii="Arial" w:hAnsi="Arial" w:cs="Arial"/>
        </w:rPr>
        <w:t xml:space="preserve"> request a presentation and may ask one or more questions to any supplier. Each company should state the contact point for questions and clarifications and be ready to present the system, if </w:t>
      </w:r>
      <w:r w:rsidR="00A24564" w:rsidRPr="00030D91">
        <w:rPr>
          <w:rFonts w:ascii="Arial" w:hAnsi="Arial" w:cs="Arial"/>
        </w:rPr>
        <w:t>necessary,</w:t>
      </w:r>
      <w:r w:rsidRPr="00030D91">
        <w:rPr>
          <w:rFonts w:ascii="Arial" w:hAnsi="Arial" w:cs="Arial"/>
        </w:rPr>
        <w:t xml:space="preserve"> through an agreed method (</w:t>
      </w:r>
      <w:proofErr w:type="spellStart"/>
      <w:r w:rsidRPr="00030D91">
        <w:rPr>
          <w:rFonts w:ascii="Arial" w:hAnsi="Arial" w:cs="Arial"/>
        </w:rPr>
        <w:t>ie</w:t>
      </w:r>
      <w:proofErr w:type="spellEnd"/>
      <w:r w:rsidRPr="00030D91">
        <w:rPr>
          <w:rFonts w:ascii="Arial" w:hAnsi="Arial" w:cs="Arial"/>
        </w:rPr>
        <w:t xml:space="preserve"> video conferencing)</w:t>
      </w:r>
      <w:r w:rsidR="00F714CE" w:rsidRPr="00030D91">
        <w:rPr>
          <w:rFonts w:ascii="Arial" w:hAnsi="Arial" w:cs="Arial"/>
        </w:rPr>
        <w:t>.</w:t>
      </w:r>
    </w:p>
    <w:p w14:paraId="6A25B5D7" w14:textId="77777777" w:rsidR="00E57972" w:rsidRPr="00404966" w:rsidRDefault="00E57972" w:rsidP="00827173">
      <w:pPr>
        <w:ind w:left="284"/>
        <w:rPr>
          <w:rFonts w:ascii="Arial" w:hAnsi="Arial" w:cs="Arial"/>
        </w:rPr>
      </w:pPr>
    </w:p>
    <w:p w14:paraId="43BDF423" w14:textId="1BA6CCC1" w:rsidR="006C73AE" w:rsidRDefault="00BF1F7C"/>
    <w:p w14:paraId="6909C960" w14:textId="377F49BB" w:rsidR="007571C6" w:rsidRDefault="007571C6"/>
    <w:p w14:paraId="293C6D51" w14:textId="0E3A82DD" w:rsidR="007571C6" w:rsidRDefault="007571C6"/>
    <w:p w14:paraId="75BB01DE" w14:textId="22439A96" w:rsidR="007571C6" w:rsidRDefault="007571C6"/>
    <w:p w14:paraId="168E2691" w14:textId="666A3362" w:rsidR="007571C6" w:rsidRDefault="007571C6"/>
    <w:p w14:paraId="134224F9" w14:textId="6B912D49" w:rsidR="007571C6" w:rsidRDefault="007571C6"/>
    <w:p w14:paraId="3B8338A4" w14:textId="3420AD71" w:rsidR="007571C6" w:rsidRDefault="007571C6"/>
    <w:p w14:paraId="64AA94ED" w14:textId="7F202FDF" w:rsidR="007571C6" w:rsidRDefault="007571C6"/>
    <w:p w14:paraId="10D96DCF" w14:textId="005651FB" w:rsidR="007571C6" w:rsidRDefault="007571C6"/>
    <w:p w14:paraId="0A93AB01" w14:textId="6B37B404" w:rsidR="007571C6" w:rsidRDefault="007571C6"/>
    <w:p w14:paraId="1597FF83" w14:textId="77777777" w:rsidR="00E0739C" w:rsidRDefault="00E0739C"/>
    <w:p w14:paraId="42744B2B" w14:textId="02748093" w:rsidR="007571C6" w:rsidRDefault="007571C6"/>
    <w:p w14:paraId="4A75339C" w14:textId="0D49C7F6" w:rsidR="007571C6" w:rsidRDefault="007571C6"/>
    <w:p w14:paraId="757F6969" w14:textId="77777777" w:rsidR="007571C6" w:rsidRPr="007571C6" w:rsidRDefault="007571C6" w:rsidP="007571C6">
      <w:pPr>
        <w:spacing w:after="0" w:line="240" w:lineRule="auto"/>
        <w:jc w:val="right"/>
        <w:rPr>
          <w:rFonts w:ascii="Bookman Old Style" w:hAnsi="Bookman Old Style"/>
          <w:b/>
          <w:sz w:val="28"/>
          <w:szCs w:val="28"/>
          <w:u w:val="single"/>
          <w:lang w:val="en-US"/>
        </w:rPr>
      </w:pPr>
      <w:r w:rsidRPr="007571C6">
        <w:rPr>
          <w:rFonts w:ascii="Bookman Old Style" w:hAnsi="Bookman Old Style"/>
          <w:b/>
          <w:sz w:val="28"/>
          <w:szCs w:val="28"/>
          <w:u w:val="single"/>
          <w:lang w:val="en-US"/>
        </w:rPr>
        <w:lastRenderedPageBreak/>
        <w:t>SECTION 1</w:t>
      </w:r>
    </w:p>
    <w:p w14:paraId="33FBDFED" w14:textId="77777777" w:rsidR="007571C6" w:rsidRPr="007571C6" w:rsidRDefault="007571C6" w:rsidP="007571C6">
      <w:pPr>
        <w:spacing w:after="0" w:line="240" w:lineRule="auto"/>
        <w:jc w:val="center"/>
        <w:rPr>
          <w:rFonts w:ascii="Bookman Old Style" w:hAnsi="Bookman Old Style"/>
          <w:b/>
          <w:sz w:val="28"/>
          <w:szCs w:val="28"/>
          <w:u w:val="single"/>
          <w:lang w:val="en-US"/>
        </w:rPr>
      </w:pPr>
    </w:p>
    <w:p w14:paraId="60CA4776" w14:textId="77777777" w:rsidR="007571C6" w:rsidRPr="007571C6" w:rsidRDefault="007571C6" w:rsidP="007571C6">
      <w:pPr>
        <w:spacing w:after="0" w:line="240" w:lineRule="auto"/>
        <w:jc w:val="center"/>
        <w:rPr>
          <w:rFonts w:ascii="Bookman Old Style" w:hAnsi="Bookman Old Style"/>
          <w:b/>
          <w:sz w:val="28"/>
          <w:szCs w:val="28"/>
          <w:highlight w:val="yellow"/>
          <w:u w:val="single"/>
          <w:lang w:val="en-US"/>
        </w:rPr>
      </w:pPr>
      <w:r w:rsidRPr="007571C6">
        <w:rPr>
          <w:rFonts w:ascii="Bookman Old Style" w:hAnsi="Bookman Old Style"/>
          <w:b/>
          <w:sz w:val="28"/>
          <w:szCs w:val="28"/>
          <w:u w:val="single"/>
          <w:lang w:val="en-US"/>
        </w:rPr>
        <w:t>TECHNICAL SPECIFICATIONS FOR THE SUPPLY</w:t>
      </w:r>
    </w:p>
    <w:p w14:paraId="4B2454D4" w14:textId="77777777" w:rsidR="007571C6" w:rsidRPr="007571C6" w:rsidRDefault="007571C6" w:rsidP="007571C6">
      <w:pPr>
        <w:spacing w:after="0" w:line="240" w:lineRule="auto"/>
        <w:jc w:val="center"/>
        <w:rPr>
          <w:rFonts w:ascii="Bookman Old Style" w:hAnsi="Bookman Old Style"/>
          <w:b/>
          <w:sz w:val="28"/>
          <w:szCs w:val="28"/>
          <w:u w:val="single"/>
          <w:lang w:val="en-US"/>
        </w:rPr>
      </w:pPr>
      <w:r w:rsidRPr="007571C6">
        <w:rPr>
          <w:rFonts w:ascii="Bookman Old Style" w:hAnsi="Bookman Old Style"/>
          <w:b/>
          <w:sz w:val="28"/>
          <w:szCs w:val="28"/>
          <w:u w:val="single"/>
          <w:lang w:val="en-US"/>
        </w:rPr>
        <w:t xml:space="preserve">OF A </w:t>
      </w:r>
      <w:r w:rsidRPr="007571C6">
        <w:rPr>
          <w:rFonts w:ascii="Bookman Old Style" w:hAnsi="Bookman Old Style" w:cs="Arial"/>
          <w:b/>
          <w:sz w:val="28"/>
          <w:szCs w:val="28"/>
          <w:u w:val="single"/>
          <w:lang w:val="en-US"/>
        </w:rPr>
        <w:t>SYSTEM THAT HELP TO IDENTIFY ANY FALSE STATEMENT</w:t>
      </w:r>
    </w:p>
    <w:p w14:paraId="4BD7367C" w14:textId="77777777" w:rsidR="007571C6" w:rsidRPr="007571C6" w:rsidRDefault="007571C6" w:rsidP="007571C6">
      <w:pPr>
        <w:spacing w:after="0" w:line="240" w:lineRule="auto"/>
        <w:jc w:val="center"/>
        <w:rPr>
          <w:rFonts w:ascii="Bookman Old Style" w:hAnsi="Bookman Old Style"/>
          <w:b/>
          <w:sz w:val="28"/>
          <w:szCs w:val="28"/>
          <w:u w:val="single"/>
          <w:lang w:val="en-US"/>
        </w:rPr>
      </w:pPr>
    </w:p>
    <w:tbl>
      <w:tblPr>
        <w:tblW w:w="5598" w:type="pct"/>
        <w:tblInd w:w="-612" w:type="dxa"/>
        <w:tblLayout w:type="fixed"/>
        <w:tblLook w:val="04A0" w:firstRow="1" w:lastRow="0" w:firstColumn="1" w:lastColumn="0" w:noHBand="0" w:noVBand="1"/>
      </w:tblPr>
      <w:tblGrid>
        <w:gridCol w:w="990"/>
        <w:gridCol w:w="4229"/>
        <w:gridCol w:w="1352"/>
        <w:gridCol w:w="1621"/>
        <w:gridCol w:w="2159"/>
      </w:tblGrid>
      <w:tr w:rsidR="00A24564" w:rsidRPr="007571C6" w14:paraId="7D1E495C" w14:textId="77777777" w:rsidTr="00EE4687">
        <w:trPr>
          <w:trHeight w:val="610"/>
          <w:tblHeader/>
        </w:trPr>
        <w:tc>
          <w:tcPr>
            <w:tcW w:w="47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A521B5A" w14:textId="69DC528D" w:rsidR="007571C6" w:rsidRPr="007571C6" w:rsidRDefault="00A24564" w:rsidP="007571C6">
            <w:pPr>
              <w:spacing w:after="0" w:line="240" w:lineRule="auto"/>
              <w:jc w:val="center"/>
              <w:rPr>
                <w:rFonts w:ascii="Bookman Old Style" w:hAnsi="Bookman Old Style"/>
                <w:b/>
                <w:lang w:val="en-US"/>
              </w:rPr>
            </w:pPr>
            <w:r w:rsidRPr="00A24564">
              <w:rPr>
                <w:rFonts w:ascii="Bookman Old Style" w:hAnsi="Bookman Old Style"/>
                <w:b/>
                <w:lang w:val="en-US"/>
              </w:rPr>
              <w:t>S</w:t>
            </w:r>
            <w:r w:rsidR="007571C6" w:rsidRPr="007571C6">
              <w:rPr>
                <w:rFonts w:ascii="Bookman Old Style" w:hAnsi="Bookman Old Style"/>
                <w:b/>
                <w:lang w:val="en-US"/>
              </w:rPr>
              <w:t>/</w:t>
            </w:r>
            <w:r w:rsidRPr="00A24564">
              <w:rPr>
                <w:rFonts w:ascii="Bookman Old Style" w:hAnsi="Bookman Old Style"/>
                <w:b/>
                <w:lang w:val="en-US"/>
              </w:rPr>
              <w:t>N</w:t>
            </w:r>
          </w:p>
        </w:tc>
        <w:tc>
          <w:tcPr>
            <w:tcW w:w="204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AEFF92D" w14:textId="77777777" w:rsidR="007571C6" w:rsidRPr="007571C6" w:rsidRDefault="007571C6" w:rsidP="007571C6">
            <w:pPr>
              <w:spacing w:after="0" w:line="240" w:lineRule="auto"/>
              <w:jc w:val="center"/>
              <w:rPr>
                <w:rFonts w:ascii="Bookman Old Style" w:hAnsi="Bookman Old Style"/>
                <w:b/>
                <w:lang w:val="en-US"/>
              </w:rPr>
            </w:pPr>
            <w:r w:rsidRPr="007571C6">
              <w:rPr>
                <w:rFonts w:ascii="Bookman Old Style" w:hAnsi="Bookman Old Style"/>
                <w:b/>
                <w:lang w:val="en-US"/>
              </w:rPr>
              <w:t>SPECIFICATIONS</w:t>
            </w: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371701" w14:textId="77777777" w:rsidR="007571C6" w:rsidRPr="007571C6" w:rsidRDefault="007571C6" w:rsidP="007571C6">
            <w:pPr>
              <w:spacing w:after="0" w:line="240" w:lineRule="auto"/>
              <w:jc w:val="center"/>
              <w:rPr>
                <w:rFonts w:ascii="Bookman Old Style" w:hAnsi="Bookman Old Style"/>
                <w:b/>
                <w:lang w:val="en-US"/>
              </w:rPr>
            </w:pPr>
            <w:r w:rsidRPr="007571C6">
              <w:rPr>
                <w:rFonts w:ascii="Bookman Old Style" w:hAnsi="Bookman Old Style"/>
                <w:b/>
                <w:lang w:val="en-US"/>
              </w:rPr>
              <w:t>REQUIREMENT</w:t>
            </w:r>
          </w:p>
        </w:tc>
        <w:tc>
          <w:tcPr>
            <w:tcW w:w="78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7A4B2B" w14:textId="77777777" w:rsidR="007571C6" w:rsidRPr="007571C6" w:rsidRDefault="007571C6" w:rsidP="007571C6">
            <w:pPr>
              <w:spacing w:after="0" w:line="240" w:lineRule="auto"/>
              <w:jc w:val="center"/>
              <w:rPr>
                <w:rFonts w:ascii="Bookman Old Style" w:hAnsi="Bookman Old Style"/>
                <w:b/>
                <w:lang w:val="en-US"/>
              </w:rPr>
            </w:pPr>
            <w:r w:rsidRPr="007571C6">
              <w:rPr>
                <w:rFonts w:ascii="Bookman Old Style" w:hAnsi="Bookman Old Style"/>
                <w:b/>
                <w:lang w:val="en-US"/>
              </w:rPr>
              <w:t>COMPLIANT</w:t>
            </w:r>
          </w:p>
          <w:p w14:paraId="772B0819" w14:textId="27CBF525" w:rsidR="007571C6" w:rsidRPr="007571C6" w:rsidRDefault="007571C6" w:rsidP="007571C6">
            <w:pPr>
              <w:spacing w:after="0" w:line="240" w:lineRule="auto"/>
              <w:jc w:val="center"/>
              <w:rPr>
                <w:rFonts w:ascii="Bookman Old Style" w:hAnsi="Bookman Old Style"/>
                <w:b/>
                <w:lang w:val="en-US"/>
              </w:rPr>
            </w:pPr>
            <w:r w:rsidRPr="007571C6">
              <w:rPr>
                <w:rFonts w:ascii="Bookman Old Style" w:hAnsi="Bookman Old Style"/>
                <w:b/>
                <w:lang w:val="en-US"/>
              </w:rPr>
              <w:t>YES</w:t>
            </w:r>
            <w:r w:rsidR="00AA5234">
              <w:rPr>
                <w:rFonts w:ascii="Bookman Old Style" w:hAnsi="Bookman Old Style"/>
                <w:b/>
                <w:lang w:val="en-US"/>
              </w:rPr>
              <w:t xml:space="preserve"> </w:t>
            </w:r>
            <w:r w:rsidRPr="007571C6">
              <w:rPr>
                <w:rFonts w:ascii="Bookman Old Style" w:hAnsi="Bookman Old Style"/>
                <w:b/>
                <w:lang w:val="en-US"/>
              </w:rPr>
              <w:t>(Y)</w:t>
            </w:r>
            <w:r w:rsidR="00AA5234">
              <w:rPr>
                <w:rFonts w:ascii="Bookman Old Style" w:hAnsi="Bookman Old Style"/>
                <w:b/>
                <w:lang w:val="en-US"/>
              </w:rPr>
              <w:t xml:space="preserve"> </w:t>
            </w:r>
            <w:r w:rsidRPr="007571C6">
              <w:rPr>
                <w:rFonts w:ascii="Bookman Old Style" w:hAnsi="Bookman Old Style"/>
                <w:b/>
                <w:lang w:val="en-US"/>
              </w:rPr>
              <w:t>/</w:t>
            </w:r>
          </w:p>
          <w:p w14:paraId="48E2984C" w14:textId="62D530A5" w:rsidR="007571C6" w:rsidRPr="007571C6" w:rsidRDefault="007571C6" w:rsidP="007571C6">
            <w:pPr>
              <w:spacing w:after="0" w:line="240" w:lineRule="auto"/>
              <w:jc w:val="center"/>
              <w:rPr>
                <w:rFonts w:ascii="Bookman Old Style" w:hAnsi="Bookman Old Style"/>
                <w:b/>
                <w:lang w:val="en-US"/>
              </w:rPr>
            </w:pPr>
            <w:r w:rsidRPr="007571C6">
              <w:rPr>
                <w:rFonts w:ascii="Bookman Old Style" w:hAnsi="Bookman Old Style"/>
                <w:b/>
                <w:lang w:val="en-US"/>
              </w:rPr>
              <w:t>NO</w:t>
            </w:r>
            <w:r w:rsidR="00AA5234">
              <w:rPr>
                <w:rFonts w:ascii="Bookman Old Style" w:hAnsi="Bookman Old Style"/>
                <w:b/>
                <w:lang w:val="en-US"/>
              </w:rPr>
              <w:t xml:space="preserve"> </w:t>
            </w:r>
            <w:r w:rsidRPr="007571C6">
              <w:rPr>
                <w:rFonts w:ascii="Bookman Old Style" w:hAnsi="Bookman Old Style"/>
                <w:b/>
                <w:lang w:val="en-US"/>
              </w:rPr>
              <w:t>(N)</w:t>
            </w:r>
            <w:r w:rsidR="00DF2718">
              <w:rPr>
                <w:rFonts w:ascii="Bookman Old Style" w:hAnsi="Bookman Old Style"/>
                <w:b/>
                <w:lang w:val="en-US"/>
              </w:rPr>
              <w:t xml:space="preserve"> / SPECIFY</w:t>
            </w:r>
            <w:r w:rsidR="00E136DD">
              <w:rPr>
                <w:rFonts w:ascii="Bookman Old Style" w:hAnsi="Bookman Old Style"/>
                <w:b/>
                <w:lang w:val="en-US"/>
              </w:rPr>
              <w:t xml:space="preserve"> (-)</w:t>
            </w:r>
          </w:p>
        </w:tc>
        <w:tc>
          <w:tcPr>
            <w:tcW w:w="104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F98722" w14:textId="77777777" w:rsidR="007571C6" w:rsidRPr="007571C6" w:rsidRDefault="007571C6" w:rsidP="007571C6">
            <w:pPr>
              <w:spacing w:after="0" w:line="240" w:lineRule="auto"/>
              <w:jc w:val="center"/>
              <w:rPr>
                <w:rFonts w:ascii="Bookman Old Style" w:hAnsi="Bookman Old Style"/>
                <w:b/>
              </w:rPr>
            </w:pPr>
            <w:r w:rsidRPr="007571C6">
              <w:rPr>
                <w:rFonts w:ascii="Bookman Old Style" w:hAnsi="Bookman Old Style"/>
                <w:b/>
                <w:lang w:val="en-US"/>
              </w:rPr>
              <w:t>DETAILED DESCRIPTION</w:t>
            </w:r>
            <w:r w:rsidRPr="007571C6">
              <w:rPr>
                <w:rFonts w:ascii="Bookman Old Style" w:hAnsi="Bookman Old Style"/>
                <w:b/>
                <w:lang w:val="el-GR"/>
              </w:rPr>
              <w:t>/</w:t>
            </w:r>
          </w:p>
          <w:p w14:paraId="7AC1EFED" w14:textId="77777777" w:rsidR="007571C6" w:rsidRPr="007571C6" w:rsidRDefault="007571C6" w:rsidP="007571C6">
            <w:pPr>
              <w:spacing w:after="0" w:line="240" w:lineRule="auto"/>
              <w:jc w:val="center"/>
              <w:rPr>
                <w:rFonts w:ascii="Bookman Old Style" w:hAnsi="Bookman Old Style"/>
                <w:b/>
              </w:rPr>
            </w:pPr>
            <w:r w:rsidRPr="007571C6">
              <w:rPr>
                <w:rFonts w:ascii="Bookman Old Style" w:hAnsi="Bookman Old Style"/>
                <w:b/>
              </w:rPr>
              <w:t>REFERENCE</w:t>
            </w:r>
          </w:p>
        </w:tc>
      </w:tr>
      <w:tr w:rsidR="007571C6" w:rsidRPr="007571C6" w14:paraId="7D67E19C" w14:textId="77777777" w:rsidTr="00A24564">
        <w:trPr>
          <w:trHeight w:val="515"/>
        </w:trPr>
        <w:tc>
          <w:tcPr>
            <w:tcW w:w="5000" w:type="pct"/>
            <w:gridSpan w:val="5"/>
            <w:tcBorders>
              <w:top w:val="single" w:sz="4" w:space="0" w:color="auto"/>
              <w:left w:val="single" w:sz="4" w:space="0" w:color="auto"/>
              <w:bottom w:val="single" w:sz="4" w:space="0" w:color="auto"/>
              <w:right w:val="single" w:sz="4" w:space="0" w:color="auto"/>
            </w:tcBorders>
            <w:shd w:val="clear" w:color="000000" w:fill="C5D9F1"/>
            <w:vAlign w:val="center"/>
          </w:tcPr>
          <w:p w14:paraId="0DF14EC7" w14:textId="77777777" w:rsidR="007571C6" w:rsidRPr="007571C6" w:rsidRDefault="007571C6" w:rsidP="007571C6">
            <w:pPr>
              <w:spacing w:after="0" w:line="240" w:lineRule="auto"/>
              <w:ind w:left="459"/>
              <w:jc w:val="center"/>
              <w:rPr>
                <w:rFonts w:ascii="Bookman Old Style" w:eastAsia="Times New Roman" w:hAnsi="Bookman Old Style" w:cs="Calibri"/>
                <w:b/>
                <w:sz w:val="28"/>
                <w:szCs w:val="28"/>
                <w:lang w:val="en-US"/>
              </w:rPr>
            </w:pPr>
            <w:r w:rsidRPr="007571C6">
              <w:rPr>
                <w:rFonts w:ascii="Bookman Old Style" w:eastAsia="Times New Roman" w:hAnsi="Bookman Old Style" w:cs="Calibri"/>
                <w:b/>
                <w:sz w:val="28"/>
                <w:szCs w:val="28"/>
                <w:lang w:val="en-US"/>
              </w:rPr>
              <w:t>Basic System Description</w:t>
            </w:r>
          </w:p>
        </w:tc>
      </w:tr>
      <w:tr w:rsidR="00A24564" w:rsidRPr="007571C6" w14:paraId="77331A87" w14:textId="77777777" w:rsidTr="00EE4687">
        <w:trPr>
          <w:trHeight w:val="645"/>
        </w:trPr>
        <w:tc>
          <w:tcPr>
            <w:tcW w:w="478" w:type="pct"/>
            <w:tcBorders>
              <w:top w:val="single" w:sz="4" w:space="0" w:color="auto"/>
              <w:left w:val="single" w:sz="4" w:space="0" w:color="auto"/>
              <w:bottom w:val="single" w:sz="4" w:space="0" w:color="auto"/>
              <w:right w:val="single" w:sz="4" w:space="0" w:color="auto"/>
            </w:tcBorders>
            <w:shd w:val="clear" w:color="000000" w:fill="C5D9F1"/>
            <w:vAlign w:val="center"/>
          </w:tcPr>
          <w:p w14:paraId="15471C27"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vAlign w:val="center"/>
          </w:tcPr>
          <w:p w14:paraId="640FCF05"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Description of the software and hardware that the Basic System offers.</w:t>
            </w:r>
          </w:p>
        </w:tc>
        <w:tc>
          <w:tcPr>
            <w:tcW w:w="653" w:type="pct"/>
            <w:tcBorders>
              <w:top w:val="single" w:sz="4" w:space="0" w:color="auto"/>
              <w:left w:val="nil"/>
              <w:bottom w:val="single" w:sz="4" w:space="0" w:color="auto"/>
              <w:right w:val="single" w:sz="4" w:space="0" w:color="auto"/>
            </w:tcBorders>
            <w:vAlign w:val="center"/>
          </w:tcPr>
          <w:p w14:paraId="4D85DE43" w14:textId="77777777" w:rsidR="007571C6" w:rsidRPr="007571C6" w:rsidRDefault="007571C6" w:rsidP="007571C6">
            <w:pPr>
              <w:spacing w:after="0" w:line="240" w:lineRule="auto"/>
              <w:jc w:val="center"/>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23AC9C50" w14:textId="77777777" w:rsidR="007571C6" w:rsidRPr="007571C6" w:rsidRDefault="007571C6" w:rsidP="007571C6">
            <w:pPr>
              <w:spacing w:after="0" w:line="240" w:lineRule="auto"/>
              <w:jc w:val="center"/>
              <w:rPr>
                <w:rFonts w:ascii="Bookman Old Style" w:eastAsia="Times New Roman" w:hAnsi="Bookman Old Style" w:cs="Calibri"/>
                <w:sz w:val="40"/>
                <w:szCs w:val="40"/>
                <w:lang w:val="en-US"/>
              </w:rPr>
            </w:pPr>
            <w:r w:rsidRPr="007571C6">
              <w:rPr>
                <w:rFonts w:ascii="Bookman Old Style" w:eastAsia="Times New Roman" w:hAnsi="Bookman Old Style" w:cs="Calibri"/>
                <w:sz w:val="40"/>
                <w:szCs w:val="40"/>
                <w:lang w:val="en-US"/>
              </w:rPr>
              <w:t>-</w:t>
            </w:r>
          </w:p>
        </w:tc>
        <w:tc>
          <w:tcPr>
            <w:tcW w:w="1043" w:type="pct"/>
            <w:tcBorders>
              <w:top w:val="single" w:sz="4" w:space="0" w:color="auto"/>
              <w:left w:val="nil"/>
              <w:bottom w:val="single" w:sz="4" w:space="0" w:color="auto"/>
              <w:right w:val="single" w:sz="4" w:space="0" w:color="auto"/>
            </w:tcBorders>
            <w:vAlign w:val="center"/>
          </w:tcPr>
          <w:p w14:paraId="2FF57916"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p>
        </w:tc>
      </w:tr>
      <w:tr w:rsidR="00A24564" w:rsidRPr="007571C6" w14:paraId="2681B55F" w14:textId="77777777" w:rsidTr="00EE4687">
        <w:trPr>
          <w:trHeight w:val="226"/>
        </w:trPr>
        <w:tc>
          <w:tcPr>
            <w:tcW w:w="478" w:type="pct"/>
            <w:tcBorders>
              <w:top w:val="single" w:sz="4" w:space="0" w:color="auto"/>
              <w:left w:val="single" w:sz="4" w:space="0" w:color="auto"/>
              <w:bottom w:val="single" w:sz="4" w:space="0" w:color="auto"/>
              <w:right w:val="single" w:sz="4" w:space="0" w:color="auto"/>
            </w:tcBorders>
            <w:shd w:val="clear" w:color="000000" w:fill="C5D9F1"/>
            <w:vAlign w:val="center"/>
          </w:tcPr>
          <w:p w14:paraId="7E8DAF91"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vAlign w:val="center"/>
          </w:tcPr>
          <w:p w14:paraId="1C9537B4"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Cost of the Basic System</w:t>
            </w:r>
          </w:p>
        </w:tc>
        <w:tc>
          <w:tcPr>
            <w:tcW w:w="653" w:type="pct"/>
            <w:tcBorders>
              <w:top w:val="single" w:sz="4" w:space="0" w:color="auto"/>
              <w:left w:val="nil"/>
              <w:bottom w:val="single" w:sz="4" w:space="0" w:color="auto"/>
              <w:right w:val="single" w:sz="4" w:space="0" w:color="auto"/>
            </w:tcBorders>
            <w:vAlign w:val="center"/>
          </w:tcPr>
          <w:p w14:paraId="2386A8C4" w14:textId="77777777" w:rsidR="007571C6" w:rsidRPr="007571C6" w:rsidRDefault="007571C6" w:rsidP="007571C6">
            <w:pPr>
              <w:spacing w:after="0" w:line="240" w:lineRule="auto"/>
              <w:jc w:val="center"/>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00053FC6" w14:textId="77777777" w:rsidR="007571C6" w:rsidRPr="007571C6" w:rsidRDefault="007571C6" w:rsidP="007571C6">
            <w:pPr>
              <w:spacing w:after="0" w:line="240" w:lineRule="auto"/>
              <w:jc w:val="center"/>
              <w:rPr>
                <w:rFonts w:ascii="Bookman Old Style" w:eastAsia="Times New Roman" w:hAnsi="Bookman Old Style" w:cs="Calibri"/>
                <w:sz w:val="40"/>
                <w:szCs w:val="40"/>
                <w:lang w:val="en-US"/>
              </w:rPr>
            </w:pPr>
            <w:r w:rsidRPr="007571C6">
              <w:rPr>
                <w:rFonts w:ascii="Bookman Old Style" w:eastAsia="Times New Roman" w:hAnsi="Bookman Old Style" w:cs="Calibri"/>
                <w:sz w:val="40"/>
                <w:szCs w:val="40"/>
                <w:lang w:val="en-US"/>
              </w:rPr>
              <w:t>-</w:t>
            </w:r>
          </w:p>
        </w:tc>
        <w:tc>
          <w:tcPr>
            <w:tcW w:w="1043" w:type="pct"/>
            <w:tcBorders>
              <w:top w:val="single" w:sz="4" w:space="0" w:color="auto"/>
              <w:left w:val="nil"/>
              <w:bottom w:val="single" w:sz="4" w:space="0" w:color="auto"/>
              <w:right w:val="single" w:sz="4" w:space="0" w:color="auto"/>
            </w:tcBorders>
            <w:vAlign w:val="center"/>
          </w:tcPr>
          <w:p w14:paraId="646C36DD"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p>
        </w:tc>
      </w:tr>
      <w:tr w:rsidR="00A24564" w:rsidRPr="007571C6" w14:paraId="093A83C5" w14:textId="77777777" w:rsidTr="00EE4687">
        <w:trPr>
          <w:trHeight w:val="635"/>
        </w:trPr>
        <w:tc>
          <w:tcPr>
            <w:tcW w:w="478" w:type="pct"/>
            <w:tcBorders>
              <w:top w:val="single" w:sz="4" w:space="0" w:color="auto"/>
              <w:left w:val="single" w:sz="4" w:space="0" w:color="auto"/>
              <w:bottom w:val="single" w:sz="4" w:space="0" w:color="auto"/>
              <w:right w:val="single" w:sz="4" w:space="0" w:color="auto"/>
            </w:tcBorders>
            <w:shd w:val="clear" w:color="000000" w:fill="C5D9F1"/>
            <w:vAlign w:val="center"/>
          </w:tcPr>
          <w:p w14:paraId="5917D33A"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vAlign w:val="center"/>
          </w:tcPr>
          <w:p w14:paraId="020F507C"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The system’s software, hardware equipment and basic sensors are consolidated into one piece.</w:t>
            </w:r>
          </w:p>
        </w:tc>
        <w:tc>
          <w:tcPr>
            <w:tcW w:w="653" w:type="pct"/>
            <w:tcBorders>
              <w:top w:val="single" w:sz="4" w:space="0" w:color="auto"/>
              <w:left w:val="nil"/>
              <w:bottom w:val="single" w:sz="4" w:space="0" w:color="auto"/>
              <w:right w:val="single" w:sz="4" w:space="0" w:color="auto"/>
            </w:tcBorders>
            <w:vAlign w:val="center"/>
          </w:tcPr>
          <w:p w14:paraId="208F548E"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35AB8536" w14:textId="29F52A3F"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vAlign w:val="center"/>
          </w:tcPr>
          <w:p w14:paraId="102226E3"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p>
        </w:tc>
      </w:tr>
      <w:tr w:rsidR="00A24564" w:rsidRPr="007571C6" w14:paraId="3E7F9231" w14:textId="77777777" w:rsidTr="00EE4687">
        <w:trPr>
          <w:trHeight w:val="503"/>
        </w:trPr>
        <w:tc>
          <w:tcPr>
            <w:tcW w:w="478" w:type="pct"/>
            <w:tcBorders>
              <w:top w:val="single" w:sz="4" w:space="0" w:color="auto"/>
              <w:left w:val="single" w:sz="4" w:space="0" w:color="auto"/>
              <w:bottom w:val="single" w:sz="4" w:space="0" w:color="auto"/>
              <w:right w:val="single" w:sz="4" w:space="0" w:color="auto"/>
            </w:tcBorders>
            <w:shd w:val="clear" w:color="000000" w:fill="C5D9F1"/>
            <w:vAlign w:val="center"/>
          </w:tcPr>
          <w:p w14:paraId="24DDE3FA"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vAlign w:val="center"/>
          </w:tcPr>
          <w:p w14:paraId="6F7FA544"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State the weight of the whole system.</w:t>
            </w:r>
          </w:p>
        </w:tc>
        <w:tc>
          <w:tcPr>
            <w:tcW w:w="653" w:type="pct"/>
            <w:tcBorders>
              <w:top w:val="single" w:sz="4" w:space="0" w:color="auto"/>
              <w:left w:val="nil"/>
              <w:bottom w:val="single" w:sz="4" w:space="0" w:color="auto"/>
              <w:right w:val="single" w:sz="4" w:space="0" w:color="auto"/>
            </w:tcBorders>
            <w:vAlign w:val="center"/>
          </w:tcPr>
          <w:p w14:paraId="0EF40B6E"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436739D3" w14:textId="77777777" w:rsidR="007571C6" w:rsidRPr="007571C6" w:rsidRDefault="007571C6" w:rsidP="007571C6">
            <w:pPr>
              <w:spacing w:after="0" w:line="240" w:lineRule="auto"/>
              <w:jc w:val="center"/>
              <w:rPr>
                <w:rFonts w:ascii="Bookman Old Style" w:eastAsia="Times New Roman" w:hAnsi="Bookman Old Style" w:cs="Calibri"/>
                <w:sz w:val="24"/>
                <w:szCs w:val="24"/>
                <w:lang w:val="en-US"/>
              </w:rPr>
            </w:pPr>
            <w:r w:rsidRPr="007571C6">
              <w:rPr>
                <w:rFonts w:ascii="Bookman Old Style" w:eastAsia="Times New Roman" w:hAnsi="Bookman Old Style" w:cs="Calibri"/>
                <w:sz w:val="40"/>
                <w:szCs w:val="40"/>
                <w:lang w:val="en-US"/>
              </w:rPr>
              <w:t>-</w:t>
            </w:r>
          </w:p>
        </w:tc>
        <w:tc>
          <w:tcPr>
            <w:tcW w:w="1043" w:type="pct"/>
            <w:tcBorders>
              <w:top w:val="single" w:sz="4" w:space="0" w:color="auto"/>
              <w:left w:val="nil"/>
              <w:bottom w:val="single" w:sz="4" w:space="0" w:color="auto"/>
              <w:right w:val="single" w:sz="4" w:space="0" w:color="auto"/>
            </w:tcBorders>
            <w:vAlign w:val="center"/>
          </w:tcPr>
          <w:p w14:paraId="6A223CB3"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p>
        </w:tc>
      </w:tr>
      <w:tr w:rsidR="00A24564" w:rsidRPr="007571C6" w14:paraId="0D35EA23" w14:textId="77777777" w:rsidTr="00EE4687">
        <w:trPr>
          <w:trHeight w:val="427"/>
        </w:trPr>
        <w:tc>
          <w:tcPr>
            <w:tcW w:w="478" w:type="pct"/>
            <w:tcBorders>
              <w:top w:val="single" w:sz="4" w:space="0" w:color="auto"/>
              <w:left w:val="single" w:sz="4" w:space="0" w:color="auto"/>
              <w:bottom w:val="single" w:sz="4" w:space="0" w:color="auto"/>
              <w:right w:val="single" w:sz="4" w:space="0" w:color="auto"/>
            </w:tcBorders>
            <w:shd w:val="clear" w:color="000000" w:fill="C5D9F1"/>
            <w:vAlign w:val="center"/>
          </w:tcPr>
          <w:p w14:paraId="3F18429C"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vAlign w:val="center"/>
          </w:tcPr>
          <w:p w14:paraId="20C0283A"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Dimensions of the whole system</w:t>
            </w:r>
          </w:p>
        </w:tc>
        <w:tc>
          <w:tcPr>
            <w:tcW w:w="653" w:type="pct"/>
            <w:tcBorders>
              <w:top w:val="single" w:sz="4" w:space="0" w:color="auto"/>
              <w:left w:val="nil"/>
              <w:bottom w:val="single" w:sz="4" w:space="0" w:color="auto"/>
              <w:right w:val="single" w:sz="4" w:space="0" w:color="auto"/>
            </w:tcBorders>
            <w:vAlign w:val="center"/>
          </w:tcPr>
          <w:p w14:paraId="06D3EC7A"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0B23A8AA" w14:textId="77777777" w:rsidR="007571C6" w:rsidRPr="007571C6" w:rsidRDefault="007571C6" w:rsidP="007571C6">
            <w:pPr>
              <w:spacing w:after="0" w:line="240" w:lineRule="auto"/>
              <w:jc w:val="center"/>
              <w:rPr>
                <w:rFonts w:ascii="Bookman Old Style" w:eastAsia="Times New Roman" w:hAnsi="Bookman Old Style" w:cs="Calibri"/>
                <w:sz w:val="24"/>
                <w:szCs w:val="24"/>
                <w:lang w:val="en-US"/>
              </w:rPr>
            </w:pPr>
            <w:r w:rsidRPr="007571C6">
              <w:rPr>
                <w:rFonts w:ascii="Bookman Old Style" w:eastAsia="Times New Roman" w:hAnsi="Bookman Old Style" w:cs="Calibri"/>
                <w:sz w:val="40"/>
                <w:szCs w:val="40"/>
                <w:lang w:val="en-US"/>
              </w:rPr>
              <w:t>-</w:t>
            </w:r>
          </w:p>
        </w:tc>
        <w:tc>
          <w:tcPr>
            <w:tcW w:w="1043" w:type="pct"/>
            <w:tcBorders>
              <w:top w:val="single" w:sz="4" w:space="0" w:color="auto"/>
              <w:left w:val="nil"/>
              <w:bottom w:val="single" w:sz="4" w:space="0" w:color="auto"/>
              <w:right w:val="single" w:sz="4" w:space="0" w:color="auto"/>
            </w:tcBorders>
            <w:vAlign w:val="center"/>
          </w:tcPr>
          <w:p w14:paraId="720A38E7"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p>
        </w:tc>
      </w:tr>
      <w:tr w:rsidR="00A24564" w:rsidRPr="007571C6" w14:paraId="3B9A6B78" w14:textId="77777777" w:rsidTr="00EE4687">
        <w:trPr>
          <w:trHeight w:val="417"/>
        </w:trPr>
        <w:tc>
          <w:tcPr>
            <w:tcW w:w="478" w:type="pct"/>
            <w:tcBorders>
              <w:top w:val="single" w:sz="4" w:space="0" w:color="auto"/>
              <w:left w:val="single" w:sz="4" w:space="0" w:color="auto"/>
              <w:bottom w:val="single" w:sz="4" w:space="0" w:color="auto"/>
              <w:right w:val="single" w:sz="4" w:space="0" w:color="auto"/>
            </w:tcBorders>
            <w:shd w:val="clear" w:color="000000" w:fill="C5D9F1"/>
            <w:vAlign w:val="center"/>
          </w:tcPr>
          <w:p w14:paraId="6863E9B3"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vAlign w:val="center"/>
          </w:tcPr>
          <w:p w14:paraId="5C095F94"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The System is Portable.</w:t>
            </w:r>
          </w:p>
        </w:tc>
        <w:tc>
          <w:tcPr>
            <w:tcW w:w="653" w:type="pct"/>
            <w:tcBorders>
              <w:top w:val="single" w:sz="4" w:space="0" w:color="auto"/>
              <w:left w:val="nil"/>
              <w:bottom w:val="single" w:sz="4" w:space="0" w:color="auto"/>
              <w:right w:val="single" w:sz="4" w:space="0" w:color="auto"/>
            </w:tcBorders>
            <w:vAlign w:val="center"/>
          </w:tcPr>
          <w:p w14:paraId="6EA48BA7"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398E6C2C" w14:textId="45ABB857"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vAlign w:val="center"/>
          </w:tcPr>
          <w:p w14:paraId="27D89A0B"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p>
        </w:tc>
      </w:tr>
      <w:tr w:rsidR="00A24564" w:rsidRPr="007571C6" w14:paraId="48B5F8D5" w14:textId="77777777" w:rsidTr="00EE4687">
        <w:trPr>
          <w:trHeight w:val="989"/>
        </w:trPr>
        <w:tc>
          <w:tcPr>
            <w:tcW w:w="478" w:type="pct"/>
            <w:tcBorders>
              <w:top w:val="single" w:sz="4" w:space="0" w:color="auto"/>
              <w:left w:val="single" w:sz="4" w:space="0" w:color="auto"/>
              <w:bottom w:val="single" w:sz="4" w:space="0" w:color="auto"/>
              <w:right w:val="single" w:sz="4" w:space="0" w:color="auto"/>
            </w:tcBorders>
            <w:shd w:val="clear" w:color="000000" w:fill="C5D9F1"/>
            <w:vAlign w:val="center"/>
          </w:tcPr>
          <w:p w14:paraId="2E199B68"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vAlign w:val="center"/>
          </w:tcPr>
          <w:p w14:paraId="276BC331"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The price of the system includes a case for its safe transport and use (</w:t>
            </w:r>
            <w:proofErr w:type="spellStart"/>
            <w:r w:rsidRPr="007571C6">
              <w:rPr>
                <w:rFonts w:ascii="Bookman Old Style" w:eastAsia="Times New Roman" w:hAnsi="Bookman Old Style" w:cs="Calibri"/>
                <w:sz w:val="24"/>
                <w:szCs w:val="24"/>
                <w:lang w:val="en-US"/>
              </w:rPr>
              <w:t>ie</w:t>
            </w:r>
            <w:proofErr w:type="spellEnd"/>
            <w:r w:rsidRPr="007571C6">
              <w:rPr>
                <w:rFonts w:ascii="Bookman Old Style" w:eastAsia="Times New Roman" w:hAnsi="Bookman Old Style" w:cs="Calibri"/>
                <w:sz w:val="24"/>
                <w:szCs w:val="24"/>
                <w:lang w:val="en-US"/>
              </w:rPr>
              <w:t xml:space="preserve"> Case Crushproof, Watertight, dustproof, lock case).</w:t>
            </w:r>
          </w:p>
        </w:tc>
        <w:tc>
          <w:tcPr>
            <w:tcW w:w="653" w:type="pct"/>
            <w:tcBorders>
              <w:top w:val="single" w:sz="4" w:space="0" w:color="auto"/>
              <w:left w:val="nil"/>
              <w:bottom w:val="single" w:sz="4" w:space="0" w:color="auto"/>
              <w:right w:val="single" w:sz="4" w:space="0" w:color="auto"/>
            </w:tcBorders>
            <w:vAlign w:val="center"/>
          </w:tcPr>
          <w:p w14:paraId="6C2C038B"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6F90D60B" w14:textId="67CBABB5"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vAlign w:val="center"/>
          </w:tcPr>
          <w:p w14:paraId="2270493A"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p>
        </w:tc>
      </w:tr>
      <w:tr w:rsidR="00A24564" w:rsidRPr="007571C6" w14:paraId="0D9DB66E" w14:textId="77777777" w:rsidTr="00EE4687">
        <w:trPr>
          <w:trHeight w:val="975"/>
        </w:trPr>
        <w:tc>
          <w:tcPr>
            <w:tcW w:w="478" w:type="pct"/>
            <w:tcBorders>
              <w:top w:val="single" w:sz="4" w:space="0" w:color="auto"/>
              <w:left w:val="single" w:sz="4" w:space="0" w:color="auto"/>
              <w:bottom w:val="single" w:sz="4" w:space="0" w:color="auto"/>
              <w:right w:val="single" w:sz="4" w:space="0" w:color="auto"/>
            </w:tcBorders>
            <w:shd w:val="clear" w:color="000000" w:fill="C5D9F1"/>
            <w:vAlign w:val="center"/>
          </w:tcPr>
          <w:p w14:paraId="0817D727"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vAlign w:val="center"/>
          </w:tcPr>
          <w:p w14:paraId="15A5A97E"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The sensors do not come in contact with the interviewer's body, (i.e. with their fingers or their hands or other sensors).</w:t>
            </w:r>
          </w:p>
        </w:tc>
        <w:tc>
          <w:tcPr>
            <w:tcW w:w="653" w:type="pct"/>
            <w:tcBorders>
              <w:top w:val="single" w:sz="4" w:space="0" w:color="auto"/>
              <w:left w:val="nil"/>
              <w:bottom w:val="single" w:sz="4" w:space="0" w:color="auto"/>
              <w:right w:val="single" w:sz="4" w:space="0" w:color="auto"/>
            </w:tcBorders>
            <w:vAlign w:val="center"/>
          </w:tcPr>
          <w:p w14:paraId="0F6414B4"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0D7AED46" w14:textId="0B87313F"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vAlign w:val="center"/>
          </w:tcPr>
          <w:p w14:paraId="3FED4C87"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p>
        </w:tc>
      </w:tr>
      <w:tr w:rsidR="00A24564" w:rsidRPr="007571C6" w14:paraId="34A6C9F3" w14:textId="77777777" w:rsidTr="00EE4687">
        <w:trPr>
          <w:trHeight w:val="693"/>
        </w:trPr>
        <w:tc>
          <w:tcPr>
            <w:tcW w:w="478" w:type="pct"/>
            <w:tcBorders>
              <w:top w:val="single" w:sz="4" w:space="0" w:color="auto"/>
              <w:left w:val="single" w:sz="4" w:space="0" w:color="auto"/>
              <w:bottom w:val="single" w:sz="4" w:space="0" w:color="auto"/>
              <w:right w:val="single" w:sz="4" w:space="0" w:color="auto"/>
            </w:tcBorders>
            <w:shd w:val="clear" w:color="000000" w:fill="C5D9F1"/>
            <w:vAlign w:val="center"/>
          </w:tcPr>
          <w:p w14:paraId="766C5633"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vAlign w:val="center"/>
          </w:tcPr>
          <w:p w14:paraId="3533E43B"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 xml:space="preserve">The Basic System offers Portable System with sensors. </w:t>
            </w:r>
          </w:p>
        </w:tc>
        <w:tc>
          <w:tcPr>
            <w:tcW w:w="653" w:type="pct"/>
            <w:tcBorders>
              <w:top w:val="single" w:sz="4" w:space="0" w:color="auto"/>
              <w:left w:val="nil"/>
              <w:bottom w:val="single" w:sz="4" w:space="0" w:color="auto"/>
              <w:right w:val="single" w:sz="4" w:space="0" w:color="auto"/>
            </w:tcBorders>
            <w:vAlign w:val="center"/>
          </w:tcPr>
          <w:p w14:paraId="22C76F19"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57FDC661" w14:textId="5C790657"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vAlign w:val="center"/>
          </w:tcPr>
          <w:p w14:paraId="3DB06F33"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p>
        </w:tc>
      </w:tr>
      <w:tr w:rsidR="00A24564" w:rsidRPr="007571C6" w14:paraId="75A22B89" w14:textId="77777777" w:rsidTr="00EE4687">
        <w:trPr>
          <w:trHeight w:val="407"/>
        </w:trPr>
        <w:tc>
          <w:tcPr>
            <w:tcW w:w="478" w:type="pct"/>
            <w:tcBorders>
              <w:top w:val="single" w:sz="4" w:space="0" w:color="auto"/>
              <w:left w:val="single" w:sz="4" w:space="0" w:color="auto"/>
              <w:bottom w:val="single" w:sz="4" w:space="0" w:color="auto"/>
              <w:right w:val="single" w:sz="4" w:space="0" w:color="auto"/>
            </w:tcBorders>
            <w:shd w:val="clear" w:color="000000" w:fill="C5D9F1"/>
            <w:vAlign w:val="center"/>
          </w:tcPr>
          <w:p w14:paraId="7D9E419F"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vAlign w:val="center"/>
          </w:tcPr>
          <w:p w14:paraId="3B486281"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List of minimum sensors used for detection.</w:t>
            </w:r>
          </w:p>
        </w:tc>
        <w:tc>
          <w:tcPr>
            <w:tcW w:w="653" w:type="pct"/>
            <w:tcBorders>
              <w:top w:val="single" w:sz="4" w:space="0" w:color="auto"/>
              <w:left w:val="nil"/>
              <w:bottom w:val="single" w:sz="4" w:space="0" w:color="auto"/>
              <w:right w:val="single" w:sz="4" w:space="0" w:color="auto"/>
            </w:tcBorders>
            <w:vAlign w:val="center"/>
          </w:tcPr>
          <w:p w14:paraId="62F7BE83"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555484A6" w14:textId="77777777" w:rsidR="007571C6" w:rsidRPr="007571C6" w:rsidRDefault="007571C6" w:rsidP="007571C6">
            <w:pPr>
              <w:spacing w:after="0" w:line="240" w:lineRule="auto"/>
              <w:jc w:val="center"/>
              <w:rPr>
                <w:rFonts w:ascii="Bookman Old Style" w:eastAsia="Times New Roman" w:hAnsi="Bookman Old Style" w:cs="Calibri"/>
                <w:sz w:val="24"/>
                <w:szCs w:val="24"/>
                <w:lang w:val="en-US"/>
              </w:rPr>
            </w:pPr>
            <w:r w:rsidRPr="007571C6">
              <w:rPr>
                <w:rFonts w:ascii="Bookman Old Style" w:eastAsia="Times New Roman" w:hAnsi="Bookman Old Style" w:cs="Calibri"/>
                <w:sz w:val="40"/>
                <w:szCs w:val="40"/>
                <w:lang w:val="en-US"/>
              </w:rPr>
              <w:t>-</w:t>
            </w:r>
          </w:p>
        </w:tc>
        <w:tc>
          <w:tcPr>
            <w:tcW w:w="1043" w:type="pct"/>
            <w:tcBorders>
              <w:top w:val="single" w:sz="4" w:space="0" w:color="auto"/>
              <w:left w:val="nil"/>
              <w:bottom w:val="single" w:sz="4" w:space="0" w:color="auto"/>
              <w:right w:val="single" w:sz="4" w:space="0" w:color="auto"/>
            </w:tcBorders>
            <w:vAlign w:val="center"/>
          </w:tcPr>
          <w:p w14:paraId="2671C513"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p>
        </w:tc>
      </w:tr>
      <w:tr w:rsidR="00A24564" w:rsidRPr="007571C6" w14:paraId="54E14B26" w14:textId="77777777" w:rsidTr="00EE4687">
        <w:trPr>
          <w:trHeight w:val="692"/>
        </w:trPr>
        <w:tc>
          <w:tcPr>
            <w:tcW w:w="478" w:type="pct"/>
            <w:tcBorders>
              <w:top w:val="single" w:sz="4" w:space="0" w:color="auto"/>
              <w:left w:val="single" w:sz="4" w:space="0" w:color="auto"/>
              <w:bottom w:val="single" w:sz="4" w:space="0" w:color="auto"/>
              <w:right w:val="single" w:sz="4" w:space="0" w:color="auto"/>
            </w:tcBorders>
            <w:shd w:val="clear" w:color="000000" w:fill="C5D9F1"/>
            <w:vAlign w:val="center"/>
          </w:tcPr>
          <w:p w14:paraId="696D2B77"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vAlign w:val="center"/>
          </w:tcPr>
          <w:p w14:paraId="1C296872"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The ability to add more sensors in the future.</w:t>
            </w:r>
          </w:p>
        </w:tc>
        <w:tc>
          <w:tcPr>
            <w:tcW w:w="653" w:type="pct"/>
            <w:tcBorders>
              <w:top w:val="single" w:sz="4" w:space="0" w:color="auto"/>
              <w:left w:val="nil"/>
              <w:bottom w:val="single" w:sz="4" w:space="0" w:color="auto"/>
              <w:right w:val="single" w:sz="4" w:space="0" w:color="auto"/>
            </w:tcBorders>
            <w:vAlign w:val="center"/>
          </w:tcPr>
          <w:p w14:paraId="7B98ACAF"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2B25BC86" w14:textId="2A06F145"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vAlign w:val="center"/>
          </w:tcPr>
          <w:p w14:paraId="61BE1966"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p>
        </w:tc>
      </w:tr>
      <w:tr w:rsidR="00A24564" w:rsidRPr="007571C6" w14:paraId="0909754F" w14:textId="77777777" w:rsidTr="00EE4687">
        <w:trPr>
          <w:trHeight w:val="454"/>
        </w:trPr>
        <w:tc>
          <w:tcPr>
            <w:tcW w:w="478" w:type="pct"/>
            <w:tcBorders>
              <w:top w:val="nil"/>
              <w:left w:val="single" w:sz="4" w:space="0" w:color="auto"/>
              <w:bottom w:val="single" w:sz="4" w:space="0" w:color="auto"/>
              <w:right w:val="single" w:sz="4" w:space="0" w:color="auto"/>
            </w:tcBorders>
            <w:shd w:val="clear" w:color="000000" w:fill="C5D9F1"/>
            <w:vAlign w:val="center"/>
          </w:tcPr>
          <w:p w14:paraId="620CDCA0"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nil"/>
              <w:left w:val="nil"/>
              <w:bottom w:val="single" w:sz="4" w:space="0" w:color="auto"/>
              <w:right w:val="single" w:sz="4" w:space="0" w:color="auto"/>
            </w:tcBorders>
            <w:shd w:val="clear" w:color="auto" w:fill="auto"/>
            <w:hideMark/>
          </w:tcPr>
          <w:p w14:paraId="2278CE94"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Self –powered (</w:t>
            </w:r>
            <w:proofErr w:type="spellStart"/>
            <w:r w:rsidRPr="007571C6">
              <w:rPr>
                <w:rFonts w:ascii="Bookman Old Style" w:eastAsia="Times New Roman" w:hAnsi="Bookman Old Style" w:cs="Calibri"/>
                <w:sz w:val="24"/>
                <w:szCs w:val="24"/>
                <w:lang w:val="en-US"/>
              </w:rPr>
              <w:t>ie</w:t>
            </w:r>
            <w:proofErr w:type="spellEnd"/>
            <w:r w:rsidRPr="007571C6">
              <w:rPr>
                <w:rFonts w:ascii="Bookman Old Style" w:eastAsia="Times New Roman" w:hAnsi="Bookman Old Style" w:cs="Calibri"/>
                <w:sz w:val="24"/>
                <w:szCs w:val="24"/>
                <w:lang w:val="en-US"/>
              </w:rPr>
              <w:t xml:space="preserve"> Battery chargeable).</w:t>
            </w:r>
          </w:p>
        </w:tc>
        <w:tc>
          <w:tcPr>
            <w:tcW w:w="653" w:type="pct"/>
            <w:tcBorders>
              <w:top w:val="nil"/>
              <w:left w:val="nil"/>
              <w:bottom w:val="single" w:sz="4" w:space="0" w:color="auto"/>
              <w:right w:val="single" w:sz="4" w:space="0" w:color="auto"/>
            </w:tcBorders>
            <w:vAlign w:val="center"/>
          </w:tcPr>
          <w:p w14:paraId="0F99BF30"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r w:rsidRPr="007571C6">
              <w:rPr>
                <w:rFonts w:ascii="Bookman Old Style" w:eastAsia="Times New Roman" w:hAnsi="Bookman Old Style" w:cs="Calibri"/>
                <w:sz w:val="24"/>
                <w:szCs w:val="24"/>
                <w:lang w:val="en-US"/>
              </w:rPr>
              <w:t>√</w:t>
            </w:r>
          </w:p>
        </w:tc>
        <w:tc>
          <w:tcPr>
            <w:tcW w:w="783" w:type="pct"/>
            <w:tcBorders>
              <w:top w:val="nil"/>
              <w:left w:val="nil"/>
              <w:bottom w:val="single" w:sz="4" w:space="0" w:color="auto"/>
              <w:right w:val="single" w:sz="4" w:space="0" w:color="auto"/>
            </w:tcBorders>
            <w:vAlign w:val="center"/>
          </w:tcPr>
          <w:p w14:paraId="1848497D" w14:textId="6762A301"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nil"/>
              <w:left w:val="nil"/>
              <w:bottom w:val="single" w:sz="4" w:space="0" w:color="auto"/>
              <w:right w:val="single" w:sz="4" w:space="0" w:color="auto"/>
            </w:tcBorders>
            <w:vAlign w:val="center"/>
          </w:tcPr>
          <w:p w14:paraId="28380AF7"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p>
        </w:tc>
      </w:tr>
      <w:tr w:rsidR="00A24564" w:rsidRPr="007571C6" w14:paraId="746CB23B" w14:textId="77777777" w:rsidTr="00EE4687">
        <w:trPr>
          <w:trHeight w:val="406"/>
        </w:trPr>
        <w:tc>
          <w:tcPr>
            <w:tcW w:w="478" w:type="pct"/>
            <w:tcBorders>
              <w:top w:val="nil"/>
              <w:left w:val="single" w:sz="4" w:space="0" w:color="auto"/>
              <w:bottom w:val="single" w:sz="4" w:space="0" w:color="auto"/>
              <w:right w:val="single" w:sz="4" w:space="0" w:color="auto"/>
            </w:tcBorders>
            <w:shd w:val="clear" w:color="000000" w:fill="C5D9F1"/>
            <w:vAlign w:val="center"/>
          </w:tcPr>
          <w:p w14:paraId="4AE6076E"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nil"/>
              <w:left w:val="nil"/>
              <w:bottom w:val="single" w:sz="4" w:space="0" w:color="auto"/>
              <w:right w:val="single" w:sz="4" w:space="0" w:color="auto"/>
            </w:tcBorders>
            <w:shd w:val="clear" w:color="auto" w:fill="auto"/>
            <w:hideMark/>
          </w:tcPr>
          <w:p w14:paraId="75B7D57C"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The system must have the option not to store anything else except the software and the interview questions.</w:t>
            </w:r>
          </w:p>
        </w:tc>
        <w:tc>
          <w:tcPr>
            <w:tcW w:w="653" w:type="pct"/>
            <w:tcBorders>
              <w:top w:val="nil"/>
              <w:left w:val="nil"/>
              <w:bottom w:val="single" w:sz="4" w:space="0" w:color="auto"/>
              <w:right w:val="single" w:sz="4" w:space="0" w:color="auto"/>
            </w:tcBorders>
            <w:vAlign w:val="center"/>
          </w:tcPr>
          <w:p w14:paraId="2885DDAD"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r w:rsidRPr="007571C6">
              <w:rPr>
                <w:rFonts w:ascii="Bookman Old Style" w:eastAsia="Times New Roman" w:hAnsi="Bookman Old Style" w:cs="Calibri"/>
                <w:sz w:val="24"/>
                <w:szCs w:val="24"/>
                <w:lang w:val="en-US"/>
              </w:rPr>
              <w:t>√</w:t>
            </w:r>
          </w:p>
        </w:tc>
        <w:tc>
          <w:tcPr>
            <w:tcW w:w="783" w:type="pct"/>
            <w:tcBorders>
              <w:top w:val="nil"/>
              <w:left w:val="nil"/>
              <w:bottom w:val="single" w:sz="4" w:space="0" w:color="auto"/>
              <w:right w:val="single" w:sz="4" w:space="0" w:color="auto"/>
            </w:tcBorders>
            <w:vAlign w:val="center"/>
          </w:tcPr>
          <w:p w14:paraId="3295F16B" w14:textId="4E144D61"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nil"/>
              <w:left w:val="nil"/>
              <w:bottom w:val="single" w:sz="4" w:space="0" w:color="auto"/>
              <w:right w:val="single" w:sz="4" w:space="0" w:color="auto"/>
            </w:tcBorders>
            <w:vAlign w:val="center"/>
          </w:tcPr>
          <w:p w14:paraId="3D5B58DC"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p>
        </w:tc>
      </w:tr>
      <w:tr w:rsidR="00A24564" w:rsidRPr="007571C6" w14:paraId="2D3F5BA9" w14:textId="77777777" w:rsidTr="00EE4687">
        <w:trPr>
          <w:trHeight w:val="413"/>
        </w:trPr>
        <w:tc>
          <w:tcPr>
            <w:tcW w:w="478" w:type="pct"/>
            <w:tcBorders>
              <w:top w:val="nil"/>
              <w:left w:val="single" w:sz="4" w:space="0" w:color="auto"/>
              <w:bottom w:val="single" w:sz="4" w:space="0" w:color="auto"/>
              <w:right w:val="single" w:sz="4" w:space="0" w:color="auto"/>
            </w:tcBorders>
            <w:shd w:val="clear" w:color="000000" w:fill="C5D9F1"/>
            <w:vAlign w:val="center"/>
          </w:tcPr>
          <w:p w14:paraId="08FE7820"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nil"/>
              <w:left w:val="nil"/>
              <w:bottom w:val="single" w:sz="4" w:space="0" w:color="auto"/>
              <w:right w:val="single" w:sz="4" w:space="0" w:color="auto"/>
            </w:tcBorders>
            <w:shd w:val="clear" w:color="auto" w:fill="auto"/>
            <w:hideMark/>
          </w:tcPr>
          <w:p w14:paraId="25530C50"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 xml:space="preserve">The system should have the option to show results without </w:t>
            </w:r>
            <w:r w:rsidRPr="007571C6">
              <w:rPr>
                <w:rFonts w:ascii="Bookman Old Style" w:eastAsia="Times New Roman" w:hAnsi="Bookman Old Style" w:cs="Calibri"/>
                <w:sz w:val="24"/>
                <w:szCs w:val="24"/>
                <w:lang w:val="en-US"/>
              </w:rPr>
              <w:lastRenderedPageBreak/>
              <w:t xml:space="preserve">storing the answers of interview. </w:t>
            </w:r>
          </w:p>
        </w:tc>
        <w:tc>
          <w:tcPr>
            <w:tcW w:w="653" w:type="pct"/>
            <w:tcBorders>
              <w:top w:val="nil"/>
              <w:left w:val="nil"/>
              <w:bottom w:val="single" w:sz="4" w:space="0" w:color="auto"/>
              <w:right w:val="single" w:sz="4" w:space="0" w:color="auto"/>
            </w:tcBorders>
            <w:vAlign w:val="center"/>
          </w:tcPr>
          <w:p w14:paraId="7E0C24BD"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r w:rsidRPr="007571C6">
              <w:rPr>
                <w:rFonts w:ascii="Bookman Old Style" w:eastAsia="Times New Roman" w:hAnsi="Bookman Old Style" w:cs="Calibri"/>
                <w:sz w:val="24"/>
                <w:szCs w:val="24"/>
                <w:lang w:val="en-US"/>
              </w:rPr>
              <w:lastRenderedPageBreak/>
              <w:t>√</w:t>
            </w:r>
          </w:p>
        </w:tc>
        <w:tc>
          <w:tcPr>
            <w:tcW w:w="783" w:type="pct"/>
            <w:tcBorders>
              <w:top w:val="nil"/>
              <w:left w:val="nil"/>
              <w:bottom w:val="single" w:sz="4" w:space="0" w:color="auto"/>
              <w:right w:val="single" w:sz="4" w:space="0" w:color="auto"/>
            </w:tcBorders>
            <w:vAlign w:val="center"/>
          </w:tcPr>
          <w:p w14:paraId="32EA5209" w14:textId="7BE97147"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nil"/>
              <w:left w:val="nil"/>
              <w:bottom w:val="single" w:sz="4" w:space="0" w:color="auto"/>
              <w:right w:val="single" w:sz="4" w:space="0" w:color="auto"/>
            </w:tcBorders>
            <w:vAlign w:val="center"/>
          </w:tcPr>
          <w:p w14:paraId="6259E1FC"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p>
        </w:tc>
      </w:tr>
      <w:tr w:rsidR="00A24564" w:rsidRPr="007571C6" w14:paraId="1CDBAEF3" w14:textId="77777777" w:rsidTr="00EE4687">
        <w:trPr>
          <w:trHeight w:val="419"/>
        </w:trPr>
        <w:tc>
          <w:tcPr>
            <w:tcW w:w="478" w:type="pct"/>
            <w:tcBorders>
              <w:top w:val="nil"/>
              <w:left w:val="single" w:sz="4" w:space="0" w:color="auto"/>
              <w:bottom w:val="single" w:sz="4" w:space="0" w:color="auto"/>
              <w:right w:val="single" w:sz="4" w:space="0" w:color="auto"/>
            </w:tcBorders>
            <w:shd w:val="clear" w:color="000000" w:fill="C5D9F1"/>
            <w:vAlign w:val="center"/>
          </w:tcPr>
          <w:p w14:paraId="72AC376F"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nil"/>
              <w:left w:val="nil"/>
              <w:bottom w:val="single" w:sz="4" w:space="0" w:color="auto"/>
              <w:right w:val="single" w:sz="4" w:space="0" w:color="auto"/>
            </w:tcBorders>
            <w:shd w:val="clear" w:color="auto" w:fill="auto"/>
            <w:hideMark/>
          </w:tcPr>
          <w:p w14:paraId="53D7A3BF"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The system should be able to work on its own without to retrieve any other information from any other system/database.</w:t>
            </w:r>
          </w:p>
        </w:tc>
        <w:tc>
          <w:tcPr>
            <w:tcW w:w="653" w:type="pct"/>
            <w:tcBorders>
              <w:top w:val="nil"/>
              <w:left w:val="nil"/>
              <w:bottom w:val="single" w:sz="4" w:space="0" w:color="auto"/>
              <w:right w:val="single" w:sz="4" w:space="0" w:color="auto"/>
            </w:tcBorders>
            <w:vAlign w:val="center"/>
          </w:tcPr>
          <w:p w14:paraId="12B1AB22"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r w:rsidRPr="007571C6">
              <w:rPr>
                <w:rFonts w:ascii="Bookman Old Style" w:eastAsia="Times New Roman" w:hAnsi="Bookman Old Style" w:cs="Calibri"/>
                <w:sz w:val="24"/>
                <w:szCs w:val="24"/>
                <w:lang w:val="en-US"/>
              </w:rPr>
              <w:t>√</w:t>
            </w:r>
          </w:p>
        </w:tc>
        <w:tc>
          <w:tcPr>
            <w:tcW w:w="783" w:type="pct"/>
            <w:tcBorders>
              <w:top w:val="nil"/>
              <w:left w:val="nil"/>
              <w:bottom w:val="single" w:sz="4" w:space="0" w:color="auto"/>
              <w:right w:val="single" w:sz="4" w:space="0" w:color="auto"/>
            </w:tcBorders>
            <w:vAlign w:val="center"/>
          </w:tcPr>
          <w:p w14:paraId="44FEFB89" w14:textId="2866858E"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nil"/>
              <w:left w:val="nil"/>
              <w:bottom w:val="single" w:sz="4" w:space="0" w:color="auto"/>
              <w:right w:val="single" w:sz="4" w:space="0" w:color="auto"/>
            </w:tcBorders>
            <w:vAlign w:val="center"/>
          </w:tcPr>
          <w:p w14:paraId="05049BDA"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p>
        </w:tc>
      </w:tr>
      <w:tr w:rsidR="00A24564" w:rsidRPr="007571C6" w14:paraId="5F68CA6E" w14:textId="77777777" w:rsidTr="00EE4687">
        <w:trPr>
          <w:trHeight w:val="419"/>
        </w:trPr>
        <w:tc>
          <w:tcPr>
            <w:tcW w:w="478" w:type="pct"/>
            <w:tcBorders>
              <w:top w:val="nil"/>
              <w:left w:val="single" w:sz="4" w:space="0" w:color="auto"/>
              <w:bottom w:val="single" w:sz="4" w:space="0" w:color="auto"/>
              <w:right w:val="single" w:sz="4" w:space="0" w:color="auto"/>
            </w:tcBorders>
            <w:shd w:val="clear" w:color="000000" w:fill="C5D9F1"/>
            <w:vAlign w:val="center"/>
          </w:tcPr>
          <w:p w14:paraId="32D34EF5"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nil"/>
              <w:left w:val="nil"/>
              <w:bottom w:val="single" w:sz="4" w:space="0" w:color="auto"/>
              <w:right w:val="single" w:sz="4" w:space="0" w:color="auto"/>
            </w:tcBorders>
            <w:shd w:val="clear" w:color="auto" w:fill="auto"/>
          </w:tcPr>
          <w:p w14:paraId="6F88ED0F"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The system should be able to work without internet connection.</w:t>
            </w:r>
          </w:p>
        </w:tc>
        <w:tc>
          <w:tcPr>
            <w:tcW w:w="653" w:type="pct"/>
            <w:tcBorders>
              <w:top w:val="nil"/>
              <w:left w:val="nil"/>
              <w:bottom w:val="single" w:sz="4" w:space="0" w:color="auto"/>
              <w:right w:val="single" w:sz="4" w:space="0" w:color="auto"/>
            </w:tcBorders>
            <w:vAlign w:val="center"/>
          </w:tcPr>
          <w:p w14:paraId="72FB5367"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r w:rsidRPr="007571C6">
              <w:rPr>
                <w:rFonts w:ascii="Bookman Old Style" w:eastAsia="Times New Roman" w:hAnsi="Bookman Old Style" w:cs="Calibri"/>
                <w:sz w:val="24"/>
                <w:szCs w:val="24"/>
                <w:lang w:val="en-US"/>
              </w:rPr>
              <w:t>√</w:t>
            </w:r>
          </w:p>
        </w:tc>
        <w:tc>
          <w:tcPr>
            <w:tcW w:w="783" w:type="pct"/>
            <w:tcBorders>
              <w:top w:val="nil"/>
              <w:left w:val="nil"/>
              <w:bottom w:val="single" w:sz="4" w:space="0" w:color="auto"/>
              <w:right w:val="single" w:sz="4" w:space="0" w:color="auto"/>
            </w:tcBorders>
            <w:vAlign w:val="center"/>
          </w:tcPr>
          <w:p w14:paraId="2EBB9978" w14:textId="001E5608"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nil"/>
              <w:left w:val="nil"/>
              <w:bottom w:val="single" w:sz="4" w:space="0" w:color="auto"/>
              <w:right w:val="single" w:sz="4" w:space="0" w:color="auto"/>
            </w:tcBorders>
            <w:vAlign w:val="center"/>
          </w:tcPr>
          <w:p w14:paraId="6DFB5E97"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p>
        </w:tc>
      </w:tr>
      <w:tr w:rsidR="00A24564" w:rsidRPr="007571C6" w14:paraId="548D342D" w14:textId="77777777" w:rsidTr="00EE4687">
        <w:trPr>
          <w:trHeight w:val="771"/>
        </w:trPr>
        <w:tc>
          <w:tcPr>
            <w:tcW w:w="478" w:type="pct"/>
            <w:tcBorders>
              <w:top w:val="single" w:sz="4" w:space="0" w:color="auto"/>
              <w:left w:val="single" w:sz="4" w:space="0" w:color="auto"/>
              <w:bottom w:val="single" w:sz="4" w:space="0" w:color="auto"/>
              <w:right w:val="single" w:sz="4" w:space="0" w:color="auto"/>
            </w:tcBorders>
            <w:shd w:val="clear" w:color="000000" w:fill="C5D9F1"/>
            <w:vAlign w:val="center"/>
          </w:tcPr>
          <w:p w14:paraId="522AB64D"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tcPr>
          <w:p w14:paraId="4BA087BB" w14:textId="77777777" w:rsidR="007571C6" w:rsidRPr="007571C6" w:rsidRDefault="007571C6" w:rsidP="007571C6">
            <w:pPr>
              <w:spacing w:after="0" w:line="240" w:lineRule="auto"/>
              <w:rPr>
                <w:rFonts w:ascii="Bookman Old Style" w:eastAsia="Times New Roman" w:hAnsi="Bookman Old Style" w:cs="Calibri"/>
                <w:sz w:val="24"/>
                <w:szCs w:val="24"/>
                <w:u w:val="single"/>
                <w:lang w:val="en-US"/>
              </w:rPr>
            </w:pPr>
            <w:r w:rsidRPr="007571C6">
              <w:rPr>
                <w:rFonts w:ascii="Bookman Old Style" w:eastAsia="Times New Roman" w:hAnsi="Bookman Old Style" w:cs="Calibri"/>
                <w:sz w:val="24"/>
                <w:szCs w:val="24"/>
                <w:u w:val="single"/>
                <w:lang w:val="en-US"/>
              </w:rPr>
              <w:t>The system has its own:</w:t>
            </w:r>
          </w:p>
          <w:p w14:paraId="6883F004" w14:textId="77777777" w:rsidR="007571C6" w:rsidRPr="007571C6" w:rsidRDefault="007571C6" w:rsidP="007571C6">
            <w:pPr>
              <w:numPr>
                <w:ilvl w:val="0"/>
                <w:numId w:val="5"/>
              </w:numPr>
              <w:spacing w:after="0" w:line="240" w:lineRule="auto"/>
              <w:contextualSpacing/>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 xml:space="preserve">Screen for reading, </w:t>
            </w:r>
          </w:p>
          <w:p w14:paraId="289BB68D" w14:textId="77777777" w:rsidR="007571C6" w:rsidRPr="007571C6" w:rsidRDefault="007571C6" w:rsidP="007571C6">
            <w:pPr>
              <w:numPr>
                <w:ilvl w:val="0"/>
                <w:numId w:val="5"/>
              </w:numPr>
              <w:spacing w:after="0" w:line="240" w:lineRule="auto"/>
              <w:contextualSpacing/>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Keyboard for writing and</w:t>
            </w:r>
          </w:p>
          <w:p w14:paraId="78B704AE" w14:textId="77777777" w:rsidR="007571C6" w:rsidRPr="007571C6" w:rsidRDefault="007571C6" w:rsidP="007571C6">
            <w:pPr>
              <w:numPr>
                <w:ilvl w:val="0"/>
                <w:numId w:val="5"/>
              </w:numPr>
              <w:spacing w:after="0" w:line="240" w:lineRule="auto"/>
              <w:contextualSpacing/>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Speakers for acoustic questions.</w:t>
            </w:r>
          </w:p>
        </w:tc>
        <w:tc>
          <w:tcPr>
            <w:tcW w:w="653" w:type="pct"/>
            <w:tcBorders>
              <w:top w:val="nil"/>
              <w:left w:val="nil"/>
              <w:bottom w:val="single" w:sz="4" w:space="0" w:color="auto"/>
              <w:right w:val="single" w:sz="4" w:space="0" w:color="auto"/>
            </w:tcBorders>
            <w:shd w:val="clear" w:color="auto" w:fill="auto"/>
            <w:vAlign w:val="center"/>
          </w:tcPr>
          <w:p w14:paraId="203B6FAA" w14:textId="77777777" w:rsidR="007571C6" w:rsidRPr="007571C6" w:rsidRDefault="007571C6" w:rsidP="007571C6">
            <w:pPr>
              <w:spacing w:after="0" w:line="240" w:lineRule="auto"/>
              <w:jc w:val="center"/>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w:t>
            </w:r>
          </w:p>
        </w:tc>
        <w:tc>
          <w:tcPr>
            <w:tcW w:w="783" w:type="pct"/>
            <w:tcBorders>
              <w:top w:val="nil"/>
              <w:left w:val="nil"/>
              <w:bottom w:val="single" w:sz="4" w:space="0" w:color="auto"/>
              <w:right w:val="single" w:sz="4" w:space="0" w:color="auto"/>
            </w:tcBorders>
            <w:shd w:val="clear" w:color="auto" w:fill="auto"/>
            <w:vAlign w:val="center"/>
          </w:tcPr>
          <w:p w14:paraId="23378854" w14:textId="26D72249" w:rsidR="007571C6" w:rsidRPr="007571C6" w:rsidRDefault="007571C6" w:rsidP="007571C6">
            <w:pPr>
              <w:spacing w:after="200" w:line="276" w:lineRule="auto"/>
              <w:jc w:val="center"/>
              <w:rPr>
                <w:rFonts w:ascii="Bookman Old Style" w:hAnsi="Bookman Old Style"/>
                <w:sz w:val="24"/>
                <w:lang w:val="en-US"/>
              </w:rPr>
            </w:pPr>
          </w:p>
        </w:tc>
        <w:tc>
          <w:tcPr>
            <w:tcW w:w="1043" w:type="pct"/>
            <w:tcBorders>
              <w:top w:val="nil"/>
              <w:left w:val="nil"/>
              <w:bottom w:val="single" w:sz="4" w:space="0" w:color="auto"/>
              <w:right w:val="single" w:sz="4" w:space="0" w:color="auto"/>
            </w:tcBorders>
            <w:shd w:val="clear" w:color="auto" w:fill="auto"/>
            <w:vAlign w:val="center"/>
          </w:tcPr>
          <w:p w14:paraId="2475C181"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p>
        </w:tc>
      </w:tr>
      <w:tr w:rsidR="00A24564" w:rsidRPr="007571C6" w14:paraId="0831FC54" w14:textId="77777777" w:rsidTr="00EE4687">
        <w:trPr>
          <w:trHeight w:val="1343"/>
        </w:trPr>
        <w:tc>
          <w:tcPr>
            <w:tcW w:w="478" w:type="pct"/>
            <w:tcBorders>
              <w:top w:val="single" w:sz="4" w:space="0" w:color="auto"/>
              <w:left w:val="single" w:sz="4" w:space="0" w:color="auto"/>
              <w:bottom w:val="single" w:sz="4" w:space="0" w:color="auto"/>
              <w:right w:val="single" w:sz="4" w:space="0" w:color="auto"/>
            </w:tcBorders>
            <w:shd w:val="clear" w:color="000000" w:fill="C5D9F1"/>
            <w:vAlign w:val="center"/>
          </w:tcPr>
          <w:p w14:paraId="481772AC"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vAlign w:val="center"/>
          </w:tcPr>
          <w:p w14:paraId="4696FF89" w14:textId="77777777" w:rsidR="007571C6" w:rsidRPr="007571C6" w:rsidRDefault="007571C6" w:rsidP="007571C6">
            <w:pPr>
              <w:spacing w:after="200" w:line="276" w:lineRule="auto"/>
              <w:rPr>
                <w:rFonts w:ascii="Bookman Old Style" w:hAnsi="Bookman Old Style"/>
                <w:sz w:val="24"/>
                <w:lang w:val="en-US"/>
              </w:rPr>
            </w:pPr>
            <w:r w:rsidRPr="007571C6">
              <w:rPr>
                <w:rFonts w:ascii="Bookman Old Style" w:hAnsi="Bookman Old Style"/>
                <w:sz w:val="24"/>
                <w:lang w:val="en-US"/>
              </w:rPr>
              <w:t>Clarify if the system can support two (2) concurrent interviews to two (2) different persons. If yes, please report the extra cost, if any.</w:t>
            </w:r>
          </w:p>
        </w:tc>
        <w:tc>
          <w:tcPr>
            <w:tcW w:w="653" w:type="pct"/>
            <w:tcBorders>
              <w:top w:val="nil"/>
              <w:left w:val="nil"/>
              <w:bottom w:val="single" w:sz="4" w:space="0" w:color="auto"/>
              <w:right w:val="single" w:sz="4" w:space="0" w:color="auto"/>
            </w:tcBorders>
            <w:shd w:val="clear" w:color="auto" w:fill="auto"/>
            <w:vAlign w:val="center"/>
          </w:tcPr>
          <w:p w14:paraId="29D5F673" w14:textId="77777777" w:rsidR="007571C6" w:rsidRPr="007571C6" w:rsidRDefault="007571C6" w:rsidP="007571C6">
            <w:pPr>
              <w:spacing w:after="0" w:line="240" w:lineRule="auto"/>
              <w:jc w:val="center"/>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w:t>
            </w:r>
          </w:p>
        </w:tc>
        <w:tc>
          <w:tcPr>
            <w:tcW w:w="783" w:type="pct"/>
            <w:tcBorders>
              <w:top w:val="nil"/>
              <w:left w:val="nil"/>
              <w:bottom w:val="single" w:sz="4" w:space="0" w:color="auto"/>
              <w:right w:val="single" w:sz="4" w:space="0" w:color="auto"/>
            </w:tcBorders>
            <w:shd w:val="clear" w:color="auto" w:fill="auto"/>
            <w:vAlign w:val="center"/>
          </w:tcPr>
          <w:p w14:paraId="105C5ECA" w14:textId="264B18E6" w:rsidR="007571C6" w:rsidRPr="007571C6" w:rsidRDefault="007571C6" w:rsidP="007571C6">
            <w:pPr>
              <w:spacing w:after="200" w:line="276" w:lineRule="auto"/>
              <w:jc w:val="center"/>
              <w:rPr>
                <w:rFonts w:ascii="Bookman Old Style" w:eastAsia="Times New Roman" w:hAnsi="Bookman Old Style" w:cs="Calibri"/>
                <w:sz w:val="24"/>
                <w:szCs w:val="24"/>
                <w:lang w:val="en-US"/>
              </w:rPr>
            </w:pPr>
          </w:p>
        </w:tc>
        <w:tc>
          <w:tcPr>
            <w:tcW w:w="1043" w:type="pct"/>
            <w:tcBorders>
              <w:top w:val="nil"/>
              <w:left w:val="nil"/>
              <w:bottom w:val="single" w:sz="4" w:space="0" w:color="auto"/>
              <w:right w:val="single" w:sz="4" w:space="0" w:color="auto"/>
            </w:tcBorders>
            <w:shd w:val="clear" w:color="auto" w:fill="auto"/>
            <w:vAlign w:val="center"/>
          </w:tcPr>
          <w:p w14:paraId="42AD2A06" w14:textId="77777777" w:rsidR="007571C6" w:rsidRPr="007571C6" w:rsidRDefault="007571C6" w:rsidP="007571C6">
            <w:pPr>
              <w:spacing w:after="0" w:line="240" w:lineRule="auto"/>
              <w:jc w:val="center"/>
              <w:rPr>
                <w:rFonts w:ascii="Bookman Old Style" w:eastAsia="Times New Roman" w:hAnsi="Bookman Old Style" w:cs="Calibri"/>
                <w:color w:val="FF6699"/>
                <w:sz w:val="24"/>
                <w:szCs w:val="24"/>
                <w:lang w:val="en-US"/>
              </w:rPr>
            </w:pPr>
          </w:p>
        </w:tc>
      </w:tr>
      <w:tr w:rsidR="007571C6" w:rsidRPr="007571C6" w14:paraId="0E69641D" w14:textId="77777777" w:rsidTr="00A24564">
        <w:trPr>
          <w:trHeight w:val="419"/>
        </w:trPr>
        <w:tc>
          <w:tcPr>
            <w:tcW w:w="5000" w:type="pct"/>
            <w:gridSpan w:val="5"/>
            <w:tcBorders>
              <w:top w:val="nil"/>
              <w:left w:val="single" w:sz="4" w:space="0" w:color="auto"/>
              <w:bottom w:val="single" w:sz="4" w:space="0" w:color="auto"/>
              <w:right w:val="single" w:sz="4" w:space="0" w:color="auto"/>
            </w:tcBorders>
            <w:shd w:val="clear" w:color="000000" w:fill="C5D9F1"/>
            <w:vAlign w:val="center"/>
          </w:tcPr>
          <w:p w14:paraId="00A9D552" w14:textId="77777777" w:rsidR="007571C6" w:rsidRPr="007571C6" w:rsidRDefault="007571C6" w:rsidP="007571C6">
            <w:pPr>
              <w:spacing w:after="0" w:line="240" w:lineRule="auto"/>
              <w:ind w:left="459"/>
              <w:jc w:val="center"/>
              <w:rPr>
                <w:rFonts w:ascii="Bookman Old Style" w:eastAsia="Times New Roman" w:hAnsi="Bookman Old Style" w:cs="Calibri"/>
                <w:b/>
                <w:sz w:val="28"/>
                <w:szCs w:val="28"/>
                <w:lang w:val="en-US"/>
              </w:rPr>
            </w:pPr>
            <w:r w:rsidRPr="007571C6">
              <w:rPr>
                <w:rFonts w:ascii="Bookman Old Style" w:eastAsia="Times New Roman" w:hAnsi="Bookman Old Style" w:cs="Calibri"/>
                <w:b/>
                <w:sz w:val="28"/>
                <w:szCs w:val="28"/>
                <w:lang w:val="en-US"/>
              </w:rPr>
              <w:t>Interviews</w:t>
            </w:r>
          </w:p>
        </w:tc>
      </w:tr>
      <w:tr w:rsidR="00A24564" w:rsidRPr="007571C6" w14:paraId="18BEA462" w14:textId="77777777" w:rsidTr="00EE4687">
        <w:trPr>
          <w:trHeight w:val="774"/>
        </w:trPr>
        <w:tc>
          <w:tcPr>
            <w:tcW w:w="478" w:type="pct"/>
            <w:tcBorders>
              <w:top w:val="nil"/>
              <w:left w:val="single" w:sz="4" w:space="0" w:color="auto"/>
              <w:bottom w:val="single" w:sz="4" w:space="0" w:color="auto"/>
              <w:right w:val="single" w:sz="4" w:space="0" w:color="auto"/>
            </w:tcBorders>
            <w:shd w:val="clear" w:color="000000" w:fill="C5D9F1"/>
            <w:vAlign w:val="center"/>
          </w:tcPr>
          <w:p w14:paraId="7C325E49"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nil"/>
              <w:left w:val="nil"/>
              <w:bottom w:val="single" w:sz="4" w:space="0" w:color="auto"/>
              <w:right w:val="single" w:sz="4" w:space="0" w:color="auto"/>
            </w:tcBorders>
            <w:shd w:val="clear" w:color="auto" w:fill="auto"/>
            <w:hideMark/>
          </w:tcPr>
          <w:p w14:paraId="3358133D"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The interview duration should last ≤ 20 minutes (does not include time needed for set up).</w:t>
            </w:r>
          </w:p>
        </w:tc>
        <w:tc>
          <w:tcPr>
            <w:tcW w:w="653" w:type="pct"/>
            <w:tcBorders>
              <w:top w:val="nil"/>
              <w:left w:val="nil"/>
              <w:bottom w:val="single" w:sz="4" w:space="0" w:color="auto"/>
              <w:right w:val="single" w:sz="4" w:space="0" w:color="auto"/>
            </w:tcBorders>
            <w:vAlign w:val="center"/>
          </w:tcPr>
          <w:p w14:paraId="54E6DF01" w14:textId="77777777" w:rsidR="007571C6" w:rsidRPr="007571C6" w:rsidRDefault="007571C6" w:rsidP="007571C6">
            <w:pPr>
              <w:spacing w:after="0" w:line="240" w:lineRule="auto"/>
              <w:jc w:val="center"/>
              <w:rPr>
                <w:rFonts w:ascii="Bookman Old Style" w:eastAsia="Times New Roman" w:hAnsi="Bookman Old Style" w:cs="Calibri"/>
                <w:color w:val="0070C0"/>
                <w:sz w:val="24"/>
                <w:szCs w:val="24"/>
                <w:lang w:val="en-US"/>
              </w:rPr>
            </w:pPr>
            <w:r w:rsidRPr="007571C6">
              <w:rPr>
                <w:rFonts w:ascii="Bookman Old Style" w:eastAsia="Times New Roman" w:hAnsi="Bookman Old Style" w:cs="Calibri"/>
                <w:sz w:val="24"/>
                <w:szCs w:val="24"/>
                <w:lang w:val="en-US"/>
              </w:rPr>
              <w:t>√</w:t>
            </w:r>
          </w:p>
        </w:tc>
        <w:tc>
          <w:tcPr>
            <w:tcW w:w="783" w:type="pct"/>
            <w:tcBorders>
              <w:top w:val="nil"/>
              <w:left w:val="nil"/>
              <w:bottom w:val="single" w:sz="4" w:space="0" w:color="auto"/>
              <w:right w:val="single" w:sz="4" w:space="0" w:color="auto"/>
            </w:tcBorders>
            <w:vAlign w:val="center"/>
          </w:tcPr>
          <w:p w14:paraId="38060D05" w14:textId="71DC9838"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nil"/>
              <w:left w:val="nil"/>
              <w:bottom w:val="single" w:sz="4" w:space="0" w:color="auto"/>
              <w:right w:val="single" w:sz="4" w:space="0" w:color="auto"/>
            </w:tcBorders>
          </w:tcPr>
          <w:p w14:paraId="5B2E429F" w14:textId="77777777" w:rsidR="007571C6" w:rsidRPr="007571C6" w:rsidRDefault="007571C6" w:rsidP="007571C6">
            <w:pPr>
              <w:spacing w:after="0" w:line="240" w:lineRule="auto"/>
              <w:rPr>
                <w:rFonts w:ascii="Bookman Old Style" w:eastAsia="Times New Roman" w:hAnsi="Bookman Old Style" w:cs="Calibri"/>
                <w:color w:val="0070C0"/>
                <w:sz w:val="24"/>
                <w:szCs w:val="24"/>
                <w:lang w:val="en-US"/>
              </w:rPr>
            </w:pPr>
          </w:p>
        </w:tc>
      </w:tr>
      <w:tr w:rsidR="00A24564" w:rsidRPr="007571C6" w14:paraId="1D243FA5" w14:textId="77777777" w:rsidTr="00EE4687">
        <w:trPr>
          <w:trHeight w:val="759"/>
        </w:trPr>
        <w:tc>
          <w:tcPr>
            <w:tcW w:w="478" w:type="pct"/>
            <w:tcBorders>
              <w:top w:val="nil"/>
              <w:left w:val="single" w:sz="4" w:space="0" w:color="auto"/>
              <w:bottom w:val="single" w:sz="4" w:space="0" w:color="auto"/>
              <w:right w:val="single" w:sz="4" w:space="0" w:color="auto"/>
            </w:tcBorders>
            <w:shd w:val="clear" w:color="000000" w:fill="C5D9F1"/>
            <w:vAlign w:val="center"/>
          </w:tcPr>
          <w:p w14:paraId="64B4F62D"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nil"/>
              <w:left w:val="nil"/>
              <w:bottom w:val="single" w:sz="4" w:space="0" w:color="auto"/>
              <w:right w:val="single" w:sz="4" w:space="0" w:color="auto"/>
            </w:tcBorders>
            <w:shd w:val="clear" w:color="auto" w:fill="auto"/>
            <w:hideMark/>
          </w:tcPr>
          <w:p w14:paraId="0D550D7E"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The results from the interviews should include whether a person is lying or not.</w:t>
            </w:r>
          </w:p>
        </w:tc>
        <w:tc>
          <w:tcPr>
            <w:tcW w:w="653" w:type="pct"/>
            <w:tcBorders>
              <w:top w:val="nil"/>
              <w:left w:val="nil"/>
              <w:bottom w:val="single" w:sz="4" w:space="0" w:color="auto"/>
              <w:right w:val="single" w:sz="4" w:space="0" w:color="auto"/>
            </w:tcBorders>
            <w:vAlign w:val="center"/>
          </w:tcPr>
          <w:p w14:paraId="12F358E4" w14:textId="77777777" w:rsidR="007571C6" w:rsidRPr="007571C6" w:rsidRDefault="007571C6" w:rsidP="007571C6">
            <w:pPr>
              <w:spacing w:after="0" w:line="240" w:lineRule="auto"/>
              <w:jc w:val="center"/>
              <w:rPr>
                <w:rFonts w:ascii="Bookman Old Style" w:eastAsia="Times New Roman" w:hAnsi="Bookman Old Style" w:cs="Calibri"/>
                <w:color w:val="0070C0"/>
                <w:sz w:val="24"/>
                <w:szCs w:val="24"/>
                <w:lang w:val="en-US"/>
              </w:rPr>
            </w:pPr>
            <w:r w:rsidRPr="007571C6">
              <w:rPr>
                <w:rFonts w:ascii="Bookman Old Style" w:eastAsia="Times New Roman" w:hAnsi="Bookman Old Style" w:cs="Calibri"/>
                <w:sz w:val="24"/>
                <w:szCs w:val="24"/>
                <w:lang w:val="en-US"/>
              </w:rPr>
              <w:t>√</w:t>
            </w:r>
          </w:p>
        </w:tc>
        <w:tc>
          <w:tcPr>
            <w:tcW w:w="783" w:type="pct"/>
            <w:tcBorders>
              <w:top w:val="nil"/>
              <w:left w:val="nil"/>
              <w:bottom w:val="single" w:sz="4" w:space="0" w:color="auto"/>
              <w:right w:val="single" w:sz="4" w:space="0" w:color="auto"/>
            </w:tcBorders>
            <w:vAlign w:val="center"/>
          </w:tcPr>
          <w:p w14:paraId="1CA5EC8F" w14:textId="36C87F7A" w:rsidR="007571C6" w:rsidRPr="007571C6" w:rsidRDefault="007571C6" w:rsidP="007571C6">
            <w:pPr>
              <w:spacing w:after="0" w:line="240" w:lineRule="auto"/>
              <w:jc w:val="center"/>
              <w:rPr>
                <w:rFonts w:ascii="Bookman Old Style" w:eastAsia="Times New Roman" w:hAnsi="Bookman Old Style" w:cs="Calibri"/>
                <w:sz w:val="24"/>
                <w:szCs w:val="24"/>
                <w:lang w:val="el-GR"/>
              </w:rPr>
            </w:pPr>
          </w:p>
        </w:tc>
        <w:tc>
          <w:tcPr>
            <w:tcW w:w="1043" w:type="pct"/>
            <w:tcBorders>
              <w:top w:val="nil"/>
              <w:left w:val="nil"/>
              <w:bottom w:val="single" w:sz="4" w:space="0" w:color="auto"/>
              <w:right w:val="single" w:sz="4" w:space="0" w:color="auto"/>
            </w:tcBorders>
          </w:tcPr>
          <w:p w14:paraId="2470F99A" w14:textId="77777777" w:rsidR="007571C6" w:rsidRPr="007571C6" w:rsidRDefault="007571C6" w:rsidP="007571C6">
            <w:pPr>
              <w:spacing w:after="0" w:line="240" w:lineRule="auto"/>
              <w:rPr>
                <w:rFonts w:ascii="Bookman Old Style" w:eastAsia="Times New Roman" w:hAnsi="Bookman Old Style" w:cs="Calibri"/>
                <w:color w:val="0070C0"/>
                <w:sz w:val="24"/>
                <w:szCs w:val="24"/>
                <w:lang w:val="el-GR"/>
              </w:rPr>
            </w:pPr>
          </w:p>
        </w:tc>
      </w:tr>
      <w:tr w:rsidR="00A24564" w:rsidRPr="007571C6" w14:paraId="160CF583" w14:textId="77777777" w:rsidTr="00EE4687">
        <w:trPr>
          <w:trHeight w:val="994"/>
        </w:trPr>
        <w:tc>
          <w:tcPr>
            <w:tcW w:w="478" w:type="pct"/>
            <w:tcBorders>
              <w:top w:val="nil"/>
              <w:left w:val="single" w:sz="4" w:space="0" w:color="auto"/>
              <w:bottom w:val="single" w:sz="4" w:space="0" w:color="auto"/>
              <w:right w:val="single" w:sz="4" w:space="0" w:color="auto"/>
            </w:tcBorders>
            <w:shd w:val="clear" w:color="000000" w:fill="C5D9F1"/>
            <w:vAlign w:val="center"/>
          </w:tcPr>
          <w:p w14:paraId="12AA6759"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nil"/>
              <w:left w:val="nil"/>
              <w:bottom w:val="single" w:sz="4" w:space="0" w:color="auto"/>
              <w:right w:val="single" w:sz="4" w:space="0" w:color="auto"/>
            </w:tcBorders>
            <w:shd w:val="clear" w:color="auto" w:fill="auto"/>
          </w:tcPr>
          <w:p w14:paraId="2E4B82F8"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At the end of the interview, the results should be presented to the user of the system.</w:t>
            </w:r>
          </w:p>
        </w:tc>
        <w:tc>
          <w:tcPr>
            <w:tcW w:w="653" w:type="pct"/>
            <w:tcBorders>
              <w:top w:val="nil"/>
              <w:left w:val="nil"/>
              <w:bottom w:val="single" w:sz="4" w:space="0" w:color="auto"/>
              <w:right w:val="single" w:sz="4" w:space="0" w:color="auto"/>
            </w:tcBorders>
            <w:vAlign w:val="center"/>
          </w:tcPr>
          <w:p w14:paraId="21EC426E" w14:textId="77777777" w:rsidR="007571C6" w:rsidRPr="007571C6" w:rsidRDefault="007571C6" w:rsidP="007571C6">
            <w:pPr>
              <w:spacing w:after="0" w:line="240" w:lineRule="auto"/>
              <w:jc w:val="center"/>
              <w:rPr>
                <w:rFonts w:ascii="Bookman Old Style" w:eastAsia="Times New Roman" w:hAnsi="Bookman Old Style" w:cs="Calibri"/>
                <w:color w:val="0070C0"/>
                <w:sz w:val="24"/>
                <w:szCs w:val="24"/>
                <w:lang w:val="en-US"/>
              </w:rPr>
            </w:pPr>
            <w:r w:rsidRPr="007571C6">
              <w:rPr>
                <w:rFonts w:ascii="Bookman Old Style" w:eastAsia="Times New Roman" w:hAnsi="Bookman Old Style" w:cs="Calibri"/>
                <w:sz w:val="24"/>
                <w:szCs w:val="24"/>
                <w:lang w:val="en-US"/>
              </w:rPr>
              <w:t>√</w:t>
            </w:r>
          </w:p>
        </w:tc>
        <w:tc>
          <w:tcPr>
            <w:tcW w:w="783" w:type="pct"/>
            <w:tcBorders>
              <w:top w:val="nil"/>
              <w:left w:val="nil"/>
              <w:bottom w:val="single" w:sz="4" w:space="0" w:color="auto"/>
              <w:right w:val="single" w:sz="4" w:space="0" w:color="auto"/>
            </w:tcBorders>
            <w:vAlign w:val="center"/>
          </w:tcPr>
          <w:p w14:paraId="7FBD43BC" w14:textId="44CF2AC9"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nil"/>
              <w:left w:val="nil"/>
              <w:bottom w:val="single" w:sz="4" w:space="0" w:color="auto"/>
              <w:right w:val="single" w:sz="4" w:space="0" w:color="auto"/>
            </w:tcBorders>
          </w:tcPr>
          <w:p w14:paraId="1ADC71F8" w14:textId="77777777" w:rsidR="007571C6" w:rsidRPr="007571C6" w:rsidRDefault="007571C6" w:rsidP="007571C6">
            <w:pPr>
              <w:spacing w:after="0" w:line="240" w:lineRule="auto"/>
              <w:rPr>
                <w:rFonts w:ascii="Bookman Old Style" w:eastAsia="Times New Roman" w:hAnsi="Bookman Old Style" w:cs="Calibri"/>
                <w:color w:val="0070C0"/>
                <w:sz w:val="24"/>
                <w:szCs w:val="24"/>
                <w:lang w:val="en-US"/>
              </w:rPr>
            </w:pPr>
          </w:p>
        </w:tc>
      </w:tr>
      <w:tr w:rsidR="00A24564" w:rsidRPr="007571C6" w14:paraId="15EBDAB6" w14:textId="77777777" w:rsidTr="00EE4687">
        <w:trPr>
          <w:trHeight w:val="555"/>
        </w:trPr>
        <w:tc>
          <w:tcPr>
            <w:tcW w:w="478" w:type="pct"/>
            <w:tcBorders>
              <w:top w:val="nil"/>
              <w:left w:val="single" w:sz="4" w:space="0" w:color="auto"/>
              <w:bottom w:val="single" w:sz="4" w:space="0" w:color="auto"/>
              <w:right w:val="single" w:sz="4" w:space="0" w:color="auto"/>
            </w:tcBorders>
            <w:shd w:val="clear" w:color="000000" w:fill="C5D9F1"/>
            <w:vAlign w:val="center"/>
          </w:tcPr>
          <w:p w14:paraId="0A3361D5"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nil"/>
              <w:left w:val="nil"/>
              <w:bottom w:val="single" w:sz="4" w:space="0" w:color="auto"/>
              <w:right w:val="single" w:sz="4" w:space="0" w:color="auto"/>
            </w:tcBorders>
            <w:shd w:val="clear" w:color="auto" w:fill="auto"/>
          </w:tcPr>
          <w:p w14:paraId="703CE78A"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 xml:space="preserve">Percentage of result accuracy should be </w:t>
            </w:r>
            <w:r w:rsidRPr="007571C6">
              <w:rPr>
                <w:rFonts w:ascii="Arial" w:hAnsi="Arial" w:cs="Arial"/>
                <w:bCs/>
                <w:sz w:val="23"/>
                <w:szCs w:val="23"/>
                <w:lang w:val="en-US"/>
              </w:rPr>
              <w:t>≥</w:t>
            </w:r>
            <w:r w:rsidRPr="007571C6">
              <w:rPr>
                <w:rFonts w:ascii="Bookman Old Style" w:eastAsia="Times New Roman" w:hAnsi="Bookman Old Style" w:cs="Calibri"/>
                <w:sz w:val="24"/>
                <w:szCs w:val="24"/>
                <w:lang w:val="en-US"/>
              </w:rPr>
              <w:t>90%.</w:t>
            </w:r>
          </w:p>
        </w:tc>
        <w:tc>
          <w:tcPr>
            <w:tcW w:w="653" w:type="pct"/>
            <w:tcBorders>
              <w:top w:val="nil"/>
              <w:left w:val="nil"/>
              <w:bottom w:val="single" w:sz="4" w:space="0" w:color="auto"/>
              <w:right w:val="single" w:sz="4" w:space="0" w:color="auto"/>
            </w:tcBorders>
            <w:vAlign w:val="center"/>
          </w:tcPr>
          <w:p w14:paraId="6B8B9E0E" w14:textId="77777777" w:rsidR="007571C6" w:rsidRPr="007571C6" w:rsidRDefault="007571C6" w:rsidP="007571C6">
            <w:pPr>
              <w:spacing w:after="0" w:line="240" w:lineRule="auto"/>
              <w:jc w:val="center"/>
              <w:rPr>
                <w:rFonts w:ascii="Bookman Old Style" w:eastAsia="Times New Roman" w:hAnsi="Bookman Old Style" w:cs="Calibri"/>
                <w:color w:val="0070C0"/>
                <w:sz w:val="24"/>
                <w:szCs w:val="24"/>
                <w:lang w:val="en-US"/>
              </w:rPr>
            </w:pPr>
            <w:r w:rsidRPr="007571C6">
              <w:rPr>
                <w:rFonts w:ascii="Bookman Old Style" w:eastAsia="Times New Roman" w:hAnsi="Bookman Old Style" w:cs="Calibri"/>
                <w:sz w:val="24"/>
                <w:szCs w:val="24"/>
                <w:lang w:val="en-US"/>
              </w:rPr>
              <w:t>√</w:t>
            </w:r>
          </w:p>
        </w:tc>
        <w:tc>
          <w:tcPr>
            <w:tcW w:w="783" w:type="pct"/>
            <w:tcBorders>
              <w:top w:val="nil"/>
              <w:left w:val="nil"/>
              <w:bottom w:val="single" w:sz="4" w:space="0" w:color="auto"/>
              <w:right w:val="single" w:sz="4" w:space="0" w:color="auto"/>
            </w:tcBorders>
            <w:vAlign w:val="center"/>
          </w:tcPr>
          <w:p w14:paraId="663B61EA" w14:textId="5AA93516"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nil"/>
              <w:left w:val="nil"/>
              <w:bottom w:val="single" w:sz="4" w:space="0" w:color="auto"/>
              <w:right w:val="single" w:sz="4" w:space="0" w:color="auto"/>
            </w:tcBorders>
          </w:tcPr>
          <w:p w14:paraId="0F283E54" w14:textId="77777777" w:rsidR="007571C6" w:rsidRPr="007571C6" w:rsidRDefault="007571C6" w:rsidP="007571C6">
            <w:pPr>
              <w:spacing w:after="0" w:line="240" w:lineRule="auto"/>
              <w:rPr>
                <w:rFonts w:ascii="Bookman Old Style" w:eastAsia="Times New Roman" w:hAnsi="Bookman Old Style" w:cs="Calibri"/>
                <w:color w:val="0070C0"/>
                <w:sz w:val="24"/>
                <w:szCs w:val="24"/>
                <w:lang w:val="en-US"/>
              </w:rPr>
            </w:pPr>
          </w:p>
        </w:tc>
      </w:tr>
      <w:tr w:rsidR="007571C6" w:rsidRPr="007571C6" w14:paraId="626087AB" w14:textId="77777777" w:rsidTr="00A24564">
        <w:trPr>
          <w:trHeight w:val="575"/>
        </w:trPr>
        <w:tc>
          <w:tcPr>
            <w:tcW w:w="5000" w:type="pct"/>
            <w:gridSpan w:val="5"/>
            <w:tcBorders>
              <w:top w:val="nil"/>
              <w:left w:val="single" w:sz="4" w:space="0" w:color="auto"/>
              <w:bottom w:val="single" w:sz="4" w:space="0" w:color="auto"/>
              <w:right w:val="single" w:sz="4" w:space="0" w:color="auto"/>
            </w:tcBorders>
            <w:shd w:val="clear" w:color="000000" w:fill="C5D9F1"/>
            <w:vAlign w:val="center"/>
          </w:tcPr>
          <w:p w14:paraId="14322274" w14:textId="77777777" w:rsidR="007571C6" w:rsidRPr="007571C6" w:rsidRDefault="007571C6" w:rsidP="007571C6">
            <w:pPr>
              <w:spacing w:after="0" w:line="240" w:lineRule="auto"/>
              <w:ind w:left="459"/>
              <w:jc w:val="center"/>
              <w:rPr>
                <w:rFonts w:ascii="Bookman Old Style" w:eastAsia="Times New Roman" w:hAnsi="Bookman Old Style" w:cs="Calibri"/>
                <w:sz w:val="24"/>
                <w:szCs w:val="24"/>
                <w:lang w:val="en-US"/>
              </w:rPr>
            </w:pPr>
            <w:r w:rsidRPr="007571C6">
              <w:rPr>
                <w:rFonts w:ascii="Bookman Old Style" w:eastAsia="Times New Roman" w:hAnsi="Bookman Old Style" w:cs="Calibri"/>
                <w:b/>
                <w:sz w:val="28"/>
                <w:szCs w:val="28"/>
                <w:lang w:val="en-US"/>
              </w:rPr>
              <w:t>Users Training</w:t>
            </w:r>
          </w:p>
        </w:tc>
      </w:tr>
      <w:tr w:rsidR="00A24564" w:rsidRPr="007571C6" w14:paraId="5C094041" w14:textId="77777777" w:rsidTr="00EE4687">
        <w:trPr>
          <w:trHeight w:val="838"/>
        </w:trPr>
        <w:tc>
          <w:tcPr>
            <w:tcW w:w="478" w:type="pct"/>
            <w:tcBorders>
              <w:top w:val="nil"/>
              <w:left w:val="single" w:sz="4" w:space="0" w:color="auto"/>
              <w:bottom w:val="single" w:sz="4" w:space="0" w:color="auto"/>
              <w:right w:val="single" w:sz="4" w:space="0" w:color="auto"/>
            </w:tcBorders>
            <w:shd w:val="clear" w:color="000000" w:fill="C5D9F1"/>
            <w:vAlign w:val="center"/>
          </w:tcPr>
          <w:p w14:paraId="2C41888F"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nil"/>
              <w:left w:val="nil"/>
              <w:bottom w:val="single" w:sz="4" w:space="0" w:color="auto"/>
              <w:right w:val="single" w:sz="4" w:space="0" w:color="auto"/>
            </w:tcBorders>
            <w:shd w:val="clear" w:color="auto" w:fill="auto"/>
            <w:noWrap/>
          </w:tcPr>
          <w:p w14:paraId="69209CD4"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Description of each training course procedure, their duration, number of people, cost and if any documentation is given.</w:t>
            </w:r>
          </w:p>
        </w:tc>
        <w:tc>
          <w:tcPr>
            <w:tcW w:w="653" w:type="pct"/>
            <w:tcBorders>
              <w:top w:val="nil"/>
              <w:left w:val="nil"/>
              <w:bottom w:val="single" w:sz="4" w:space="0" w:color="auto"/>
              <w:right w:val="single" w:sz="4" w:space="0" w:color="auto"/>
            </w:tcBorders>
            <w:vAlign w:val="center"/>
          </w:tcPr>
          <w:p w14:paraId="232D6AC7" w14:textId="77777777" w:rsidR="007571C6" w:rsidRPr="007571C6" w:rsidRDefault="007571C6" w:rsidP="007571C6">
            <w:pPr>
              <w:spacing w:after="0" w:line="240" w:lineRule="auto"/>
              <w:jc w:val="center"/>
              <w:rPr>
                <w:rFonts w:ascii="Bookman Old Style" w:eastAsia="Times New Roman" w:hAnsi="Bookman Old Style" w:cs="Calibri"/>
                <w:color w:val="E36C0A" w:themeColor="accent6" w:themeShade="BF"/>
                <w:sz w:val="24"/>
                <w:szCs w:val="24"/>
                <w:lang w:val="en-US"/>
              </w:rPr>
            </w:pPr>
            <w:r w:rsidRPr="007571C6">
              <w:rPr>
                <w:rFonts w:ascii="Bookman Old Style" w:eastAsia="Times New Roman" w:hAnsi="Bookman Old Style" w:cs="Calibri"/>
                <w:sz w:val="24"/>
                <w:szCs w:val="24"/>
                <w:lang w:val="en-US"/>
              </w:rPr>
              <w:t>√</w:t>
            </w:r>
          </w:p>
        </w:tc>
        <w:tc>
          <w:tcPr>
            <w:tcW w:w="783" w:type="pct"/>
            <w:tcBorders>
              <w:top w:val="nil"/>
              <w:left w:val="nil"/>
              <w:bottom w:val="single" w:sz="4" w:space="0" w:color="auto"/>
              <w:right w:val="single" w:sz="4" w:space="0" w:color="auto"/>
            </w:tcBorders>
            <w:vAlign w:val="center"/>
          </w:tcPr>
          <w:p w14:paraId="20660E24" w14:textId="77777777" w:rsidR="007571C6" w:rsidRPr="007571C6" w:rsidRDefault="007571C6" w:rsidP="007571C6">
            <w:pPr>
              <w:spacing w:after="0" w:line="240" w:lineRule="auto"/>
              <w:jc w:val="center"/>
              <w:rPr>
                <w:rFonts w:ascii="Bookman Old Style" w:eastAsia="Times New Roman" w:hAnsi="Bookman Old Style" w:cs="Calibri"/>
                <w:sz w:val="24"/>
                <w:szCs w:val="24"/>
                <w:lang w:val="en-US"/>
              </w:rPr>
            </w:pPr>
            <w:r w:rsidRPr="007571C6">
              <w:rPr>
                <w:rFonts w:ascii="Bookman Old Style" w:eastAsia="Times New Roman" w:hAnsi="Bookman Old Style" w:cs="Calibri"/>
                <w:sz w:val="40"/>
                <w:szCs w:val="40"/>
                <w:lang w:val="en-US"/>
              </w:rPr>
              <w:t>-</w:t>
            </w:r>
          </w:p>
        </w:tc>
        <w:tc>
          <w:tcPr>
            <w:tcW w:w="1043" w:type="pct"/>
            <w:tcBorders>
              <w:top w:val="nil"/>
              <w:left w:val="nil"/>
              <w:bottom w:val="single" w:sz="4" w:space="0" w:color="auto"/>
              <w:right w:val="single" w:sz="4" w:space="0" w:color="auto"/>
            </w:tcBorders>
          </w:tcPr>
          <w:p w14:paraId="06393740" w14:textId="77777777" w:rsidR="007571C6" w:rsidRPr="007571C6" w:rsidRDefault="007571C6" w:rsidP="007571C6">
            <w:pPr>
              <w:spacing w:after="0" w:line="240" w:lineRule="auto"/>
              <w:rPr>
                <w:rFonts w:ascii="Bookman Old Style" w:eastAsia="Times New Roman" w:hAnsi="Bookman Old Style" w:cs="Calibri"/>
                <w:color w:val="E36C0A" w:themeColor="accent6" w:themeShade="BF"/>
                <w:sz w:val="24"/>
                <w:szCs w:val="24"/>
                <w:lang w:val="en-US"/>
              </w:rPr>
            </w:pPr>
          </w:p>
        </w:tc>
      </w:tr>
      <w:tr w:rsidR="007571C6" w:rsidRPr="007571C6" w14:paraId="27486BE5" w14:textId="77777777" w:rsidTr="00A24564">
        <w:trPr>
          <w:trHeight w:val="411"/>
        </w:trPr>
        <w:tc>
          <w:tcPr>
            <w:tcW w:w="5000" w:type="pct"/>
            <w:gridSpan w:val="5"/>
            <w:tcBorders>
              <w:top w:val="nil"/>
              <w:left w:val="single" w:sz="4" w:space="0" w:color="auto"/>
              <w:bottom w:val="single" w:sz="4" w:space="0" w:color="auto"/>
              <w:right w:val="single" w:sz="4" w:space="0" w:color="auto"/>
            </w:tcBorders>
            <w:shd w:val="clear" w:color="000000" w:fill="C5D9F1"/>
            <w:vAlign w:val="center"/>
          </w:tcPr>
          <w:p w14:paraId="69F2EBAE" w14:textId="77777777" w:rsidR="007571C6" w:rsidRPr="007571C6" w:rsidRDefault="007571C6" w:rsidP="007571C6">
            <w:pPr>
              <w:spacing w:after="0" w:line="240" w:lineRule="auto"/>
              <w:ind w:left="459"/>
              <w:jc w:val="center"/>
              <w:rPr>
                <w:rFonts w:ascii="Bookman Old Style" w:eastAsia="Times New Roman" w:hAnsi="Bookman Old Style" w:cs="Calibri"/>
                <w:b/>
                <w:sz w:val="28"/>
                <w:szCs w:val="28"/>
                <w:lang w:val="en-US"/>
              </w:rPr>
            </w:pPr>
            <w:r w:rsidRPr="007571C6">
              <w:rPr>
                <w:rFonts w:ascii="Bookman Old Style" w:eastAsia="Times New Roman" w:hAnsi="Bookman Old Style" w:cs="Calibri"/>
                <w:b/>
                <w:sz w:val="28"/>
                <w:szCs w:val="28"/>
                <w:lang w:val="en-US"/>
              </w:rPr>
              <w:t>Maintenance &amp; Warranty Period</w:t>
            </w:r>
          </w:p>
        </w:tc>
      </w:tr>
      <w:tr w:rsidR="00A24564" w:rsidRPr="007571C6" w14:paraId="73E10728" w14:textId="77777777" w:rsidTr="00EE4687">
        <w:trPr>
          <w:trHeight w:val="844"/>
        </w:trPr>
        <w:tc>
          <w:tcPr>
            <w:tcW w:w="478" w:type="pct"/>
            <w:tcBorders>
              <w:top w:val="nil"/>
              <w:left w:val="single" w:sz="4" w:space="0" w:color="auto"/>
              <w:bottom w:val="single" w:sz="4" w:space="0" w:color="auto"/>
              <w:right w:val="single" w:sz="4" w:space="0" w:color="auto"/>
            </w:tcBorders>
            <w:shd w:val="clear" w:color="000000" w:fill="C5D9F1"/>
            <w:vAlign w:val="center"/>
          </w:tcPr>
          <w:p w14:paraId="2060096F"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nil"/>
              <w:left w:val="nil"/>
              <w:bottom w:val="single" w:sz="4" w:space="0" w:color="auto"/>
              <w:right w:val="single" w:sz="4" w:space="0" w:color="auto"/>
            </w:tcBorders>
            <w:shd w:val="clear" w:color="auto" w:fill="auto"/>
            <w:noWrap/>
            <w:vAlign w:val="center"/>
          </w:tcPr>
          <w:p w14:paraId="1F56A79D"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Detailed annual cost of maintenance</w:t>
            </w:r>
          </w:p>
        </w:tc>
        <w:tc>
          <w:tcPr>
            <w:tcW w:w="653" w:type="pct"/>
            <w:tcBorders>
              <w:top w:val="nil"/>
              <w:left w:val="nil"/>
              <w:bottom w:val="single" w:sz="4" w:space="0" w:color="auto"/>
              <w:right w:val="single" w:sz="4" w:space="0" w:color="auto"/>
            </w:tcBorders>
            <w:vAlign w:val="center"/>
          </w:tcPr>
          <w:p w14:paraId="5A690607" w14:textId="77777777" w:rsidR="007571C6" w:rsidRPr="007571C6" w:rsidRDefault="007571C6" w:rsidP="007571C6">
            <w:pPr>
              <w:spacing w:after="0" w:line="240" w:lineRule="auto"/>
              <w:jc w:val="center"/>
              <w:rPr>
                <w:rFonts w:ascii="Bookman Old Style" w:eastAsia="Times New Roman" w:hAnsi="Bookman Old Style" w:cs="Calibri"/>
                <w:color w:val="FF0000"/>
                <w:sz w:val="24"/>
                <w:szCs w:val="24"/>
                <w:lang w:val="en-US"/>
              </w:rPr>
            </w:pPr>
            <w:r w:rsidRPr="007571C6">
              <w:rPr>
                <w:rFonts w:ascii="Bookman Old Style" w:eastAsia="Times New Roman" w:hAnsi="Bookman Old Style" w:cs="Calibri"/>
                <w:sz w:val="24"/>
                <w:szCs w:val="24"/>
                <w:lang w:val="en-US"/>
              </w:rPr>
              <w:t>√</w:t>
            </w:r>
          </w:p>
        </w:tc>
        <w:tc>
          <w:tcPr>
            <w:tcW w:w="783" w:type="pct"/>
            <w:tcBorders>
              <w:top w:val="nil"/>
              <w:left w:val="nil"/>
              <w:bottom w:val="single" w:sz="4" w:space="0" w:color="auto"/>
              <w:right w:val="single" w:sz="4" w:space="0" w:color="auto"/>
            </w:tcBorders>
            <w:vAlign w:val="center"/>
          </w:tcPr>
          <w:p w14:paraId="0A192C23" w14:textId="77777777" w:rsidR="007571C6" w:rsidRPr="007571C6" w:rsidRDefault="007571C6" w:rsidP="007571C6">
            <w:pPr>
              <w:spacing w:after="0" w:line="240" w:lineRule="auto"/>
              <w:jc w:val="center"/>
              <w:rPr>
                <w:rFonts w:ascii="Bookman Old Style" w:eastAsia="Times New Roman" w:hAnsi="Bookman Old Style" w:cs="Calibri"/>
                <w:sz w:val="24"/>
                <w:szCs w:val="24"/>
                <w:lang w:val="en-US"/>
              </w:rPr>
            </w:pPr>
            <w:r w:rsidRPr="007571C6">
              <w:rPr>
                <w:rFonts w:ascii="Bookman Old Style" w:eastAsia="Times New Roman" w:hAnsi="Bookman Old Style" w:cs="Calibri"/>
                <w:sz w:val="40"/>
                <w:szCs w:val="40"/>
                <w:lang w:val="en-US"/>
              </w:rPr>
              <w:t>-</w:t>
            </w:r>
          </w:p>
        </w:tc>
        <w:tc>
          <w:tcPr>
            <w:tcW w:w="1043" w:type="pct"/>
            <w:tcBorders>
              <w:top w:val="nil"/>
              <w:left w:val="nil"/>
              <w:bottom w:val="single" w:sz="4" w:space="0" w:color="auto"/>
              <w:right w:val="single" w:sz="4" w:space="0" w:color="auto"/>
            </w:tcBorders>
          </w:tcPr>
          <w:p w14:paraId="02BEFC48" w14:textId="77777777" w:rsidR="007571C6" w:rsidRPr="007571C6" w:rsidRDefault="007571C6" w:rsidP="007571C6">
            <w:pPr>
              <w:spacing w:after="0" w:line="240" w:lineRule="auto"/>
              <w:rPr>
                <w:rFonts w:ascii="Bookman Old Style" w:eastAsia="Times New Roman" w:hAnsi="Bookman Old Style" w:cs="Calibri"/>
                <w:color w:val="FF0000"/>
                <w:sz w:val="24"/>
                <w:szCs w:val="24"/>
                <w:lang w:val="en-US"/>
              </w:rPr>
            </w:pPr>
          </w:p>
        </w:tc>
      </w:tr>
      <w:tr w:rsidR="00A24564" w:rsidRPr="007571C6" w14:paraId="03001A41" w14:textId="77777777" w:rsidTr="00EE4687">
        <w:trPr>
          <w:trHeight w:val="844"/>
        </w:trPr>
        <w:tc>
          <w:tcPr>
            <w:tcW w:w="478" w:type="pct"/>
            <w:tcBorders>
              <w:top w:val="nil"/>
              <w:left w:val="single" w:sz="4" w:space="0" w:color="auto"/>
              <w:bottom w:val="single" w:sz="4" w:space="0" w:color="auto"/>
              <w:right w:val="single" w:sz="4" w:space="0" w:color="auto"/>
            </w:tcBorders>
            <w:shd w:val="clear" w:color="000000" w:fill="C5D9F1"/>
            <w:vAlign w:val="center"/>
          </w:tcPr>
          <w:p w14:paraId="1ADC81CC"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nil"/>
              <w:left w:val="nil"/>
              <w:bottom w:val="single" w:sz="4" w:space="0" w:color="auto"/>
              <w:right w:val="single" w:sz="4" w:space="0" w:color="auto"/>
            </w:tcBorders>
            <w:shd w:val="clear" w:color="auto" w:fill="auto"/>
            <w:noWrap/>
          </w:tcPr>
          <w:p w14:paraId="186C27AF"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Hardware cost includes at least 5 years warranty period should include free 1</w:t>
            </w:r>
            <w:r w:rsidRPr="007571C6">
              <w:rPr>
                <w:rFonts w:ascii="Bookman Old Style" w:eastAsia="Times New Roman" w:hAnsi="Bookman Old Style" w:cs="Calibri"/>
                <w:sz w:val="24"/>
                <w:szCs w:val="24"/>
                <w:vertAlign w:val="superscript"/>
                <w:lang w:val="en-US"/>
              </w:rPr>
              <w:t>st</w:t>
            </w:r>
            <w:r w:rsidRPr="007571C6">
              <w:rPr>
                <w:rFonts w:ascii="Bookman Old Style" w:eastAsia="Times New Roman" w:hAnsi="Bookman Old Style" w:cs="Calibri"/>
                <w:sz w:val="24"/>
                <w:szCs w:val="24"/>
                <w:lang w:val="en-US"/>
              </w:rPr>
              <w:t xml:space="preserve"> year warranty.</w:t>
            </w:r>
          </w:p>
        </w:tc>
        <w:tc>
          <w:tcPr>
            <w:tcW w:w="653" w:type="pct"/>
            <w:tcBorders>
              <w:top w:val="nil"/>
              <w:left w:val="nil"/>
              <w:bottom w:val="single" w:sz="4" w:space="0" w:color="auto"/>
              <w:right w:val="single" w:sz="4" w:space="0" w:color="auto"/>
            </w:tcBorders>
            <w:vAlign w:val="center"/>
          </w:tcPr>
          <w:p w14:paraId="083B1D60" w14:textId="77777777" w:rsidR="007571C6" w:rsidRPr="007571C6" w:rsidRDefault="007571C6" w:rsidP="007571C6">
            <w:pPr>
              <w:spacing w:after="0" w:line="240" w:lineRule="auto"/>
              <w:jc w:val="center"/>
              <w:rPr>
                <w:rFonts w:ascii="Bookman Old Style" w:eastAsia="Times New Roman" w:hAnsi="Bookman Old Style" w:cs="Calibri"/>
                <w:color w:val="FF0000"/>
                <w:sz w:val="24"/>
                <w:szCs w:val="24"/>
                <w:lang w:val="en-US"/>
              </w:rPr>
            </w:pPr>
            <w:r w:rsidRPr="007571C6">
              <w:rPr>
                <w:rFonts w:ascii="Bookman Old Style" w:eastAsia="Times New Roman" w:hAnsi="Bookman Old Style" w:cs="Calibri"/>
                <w:sz w:val="24"/>
                <w:szCs w:val="24"/>
                <w:lang w:val="en-US"/>
              </w:rPr>
              <w:t>√</w:t>
            </w:r>
          </w:p>
        </w:tc>
        <w:tc>
          <w:tcPr>
            <w:tcW w:w="783" w:type="pct"/>
            <w:tcBorders>
              <w:top w:val="nil"/>
              <w:left w:val="nil"/>
              <w:bottom w:val="single" w:sz="4" w:space="0" w:color="auto"/>
              <w:right w:val="single" w:sz="4" w:space="0" w:color="auto"/>
            </w:tcBorders>
            <w:vAlign w:val="center"/>
          </w:tcPr>
          <w:p w14:paraId="5EE29336" w14:textId="3A03A4A4" w:rsidR="007571C6" w:rsidRPr="007571C6" w:rsidRDefault="007571C6" w:rsidP="007571C6">
            <w:pPr>
              <w:spacing w:after="200" w:line="276" w:lineRule="auto"/>
              <w:jc w:val="center"/>
              <w:rPr>
                <w:rFonts w:ascii="Bookman Old Style" w:hAnsi="Bookman Old Style"/>
                <w:sz w:val="24"/>
                <w:lang w:val="en-US"/>
              </w:rPr>
            </w:pPr>
          </w:p>
        </w:tc>
        <w:tc>
          <w:tcPr>
            <w:tcW w:w="1043" w:type="pct"/>
            <w:tcBorders>
              <w:top w:val="nil"/>
              <w:left w:val="nil"/>
              <w:bottom w:val="single" w:sz="4" w:space="0" w:color="auto"/>
              <w:right w:val="single" w:sz="4" w:space="0" w:color="auto"/>
            </w:tcBorders>
          </w:tcPr>
          <w:p w14:paraId="35366652" w14:textId="77777777" w:rsidR="007571C6" w:rsidRPr="007571C6" w:rsidRDefault="007571C6" w:rsidP="007571C6">
            <w:pPr>
              <w:spacing w:after="0" w:line="240" w:lineRule="auto"/>
              <w:rPr>
                <w:rFonts w:ascii="Bookman Old Style" w:eastAsia="Times New Roman" w:hAnsi="Bookman Old Style" w:cs="Calibri"/>
                <w:color w:val="FF0000"/>
                <w:sz w:val="24"/>
                <w:szCs w:val="24"/>
                <w:lang w:val="en-US"/>
              </w:rPr>
            </w:pPr>
          </w:p>
        </w:tc>
      </w:tr>
      <w:tr w:rsidR="00A24564" w:rsidRPr="007571C6" w14:paraId="270F6EC5" w14:textId="77777777" w:rsidTr="00EE4687">
        <w:trPr>
          <w:trHeight w:val="638"/>
        </w:trPr>
        <w:tc>
          <w:tcPr>
            <w:tcW w:w="478" w:type="pct"/>
            <w:tcBorders>
              <w:top w:val="nil"/>
              <w:left w:val="single" w:sz="4" w:space="0" w:color="auto"/>
              <w:bottom w:val="single" w:sz="4" w:space="0" w:color="auto"/>
              <w:right w:val="single" w:sz="4" w:space="0" w:color="auto"/>
            </w:tcBorders>
            <w:shd w:val="clear" w:color="000000" w:fill="C5D9F1"/>
            <w:vAlign w:val="center"/>
          </w:tcPr>
          <w:p w14:paraId="35FBE783"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nil"/>
              <w:left w:val="nil"/>
              <w:bottom w:val="single" w:sz="4" w:space="0" w:color="auto"/>
              <w:right w:val="single" w:sz="4" w:space="0" w:color="auto"/>
            </w:tcBorders>
            <w:shd w:val="clear" w:color="auto" w:fill="auto"/>
            <w:noWrap/>
          </w:tcPr>
          <w:p w14:paraId="1BED5367"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Software updates are free of costs? If not, please include update cost.</w:t>
            </w:r>
          </w:p>
        </w:tc>
        <w:tc>
          <w:tcPr>
            <w:tcW w:w="653" w:type="pct"/>
            <w:tcBorders>
              <w:top w:val="nil"/>
              <w:left w:val="nil"/>
              <w:bottom w:val="single" w:sz="4" w:space="0" w:color="auto"/>
              <w:right w:val="single" w:sz="4" w:space="0" w:color="auto"/>
            </w:tcBorders>
            <w:vAlign w:val="center"/>
          </w:tcPr>
          <w:p w14:paraId="7AA5537B" w14:textId="77777777" w:rsidR="007571C6" w:rsidRPr="007571C6" w:rsidRDefault="007571C6" w:rsidP="007571C6">
            <w:pPr>
              <w:spacing w:after="0" w:line="240" w:lineRule="auto"/>
              <w:jc w:val="center"/>
              <w:rPr>
                <w:rFonts w:ascii="Bookman Old Style" w:eastAsia="Times New Roman" w:hAnsi="Bookman Old Style" w:cs="Calibri"/>
                <w:color w:val="FF0000"/>
                <w:sz w:val="24"/>
                <w:szCs w:val="24"/>
                <w:lang w:val="en-US"/>
              </w:rPr>
            </w:pPr>
            <w:r w:rsidRPr="007571C6">
              <w:rPr>
                <w:rFonts w:ascii="Bookman Old Style" w:eastAsia="Times New Roman" w:hAnsi="Bookman Old Style" w:cs="Calibri"/>
                <w:sz w:val="24"/>
                <w:szCs w:val="24"/>
                <w:lang w:val="en-US"/>
              </w:rPr>
              <w:t>√</w:t>
            </w:r>
          </w:p>
        </w:tc>
        <w:tc>
          <w:tcPr>
            <w:tcW w:w="783" w:type="pct"/>
            <w:tcBorders>
              <w:top w:val="nil"/>
              <w:left w:val="nil"/>
              <w:bottom w:val="single" w:sz="4" w:space="0" w:color="auto"/>
              <w:right w:val="single" w:sz="4" w:space="0" w:color="auto"/>
            </w:tcBorders>
            <w:vAlign w:val="center"/>
          </w:tcPr>
          <w:p w14:paraId="33809750" w14:textId="38CFF4AE" w:rsidR="007571C6" w:rsidRPr="007571C6" w:rsidRDefault="007571C6" w:rsidP="007571C6">
            <w:pPr>
              <w:spacing w:after="200" w:line="276" w:lineRule="auto"/>
              <w:jc w:val="center"/>
              <w:rPr>
                <w:rFonts w:ascii="Bookman Old Style" w:eastAsia="Times New Roman" w:hAnsi="Bookman Old Style" w:cs="Calibri"/>
                <w:sz w:val="24"/>
                <w:szCs w:val="24"/>
                <w:lang w:val="en-US"/>
              </w:rPr>
            </w:pPr>
          </w:p>
        </w:tc>
        <w:tc>
          <w:tcPr>
            <w:tcW w:w="1043" w:type="pct"/>
            <w:tcBorders>
              <w:top w:val="nil"/>
              <w:left w:val="nil"/>
              <w:bottom w:val="single" w:sz="4" w:space="0" w:color="auto"/>
              <w:right w:val="single" w:sz="4" w:space="0" w:color="auto"/>
            </w:tcBorders>
          </w:tcPr>
          <w:p w14:paraId="673994D4" w14:textId="77777777" w:rsidR="007571C6" w:rsidRPr="007571C6" w:rsidRDefault="007571C6" w:rsidP="007571C6">
            <w:pPr>
              <w:spacing w:after="0" w:line="240" w:lineRule="auto"/>
              <w:rPr>
                <w:rFonts w:ascii="Bookman Old Style" w:eastAsia="Times New Roman" w:hAnsi="Bookman Old Style" w:cs="Calibri"/>
                <w:color w:val="FF0000"/>
                <w:sz w:val="24"/>
                <w:szCs w:val="24"/>
                <w:lang w:val="en-US"/>
              </w:rPr>
            </w:pPr>
          </w:p>
        </w:tc>
      </w:tr>
      <w:tr w:rsidR="00A24564" w:rsidRPr="007571C6" w14:paraId="4E4FF831" w14:textId="77777777" w:rsidTr="00EE4687">
        <w:trPr>
          <w:trHeight w:val="844"/>
        </w:trPr>
        <w:tc>
          <w:tcPr>
            <w:tcW w:w="478" w:type="pct"/>
            <w:tcBorders>
              <w:top w:val="nil"/>
              <w:left w:val="single" w:sz="4" w:space="0" w:color="auto"/>
              <w:bottom w:val="single" w:sz="4" w:space="0" w:color="auto"/>
              <w:right w:val="single" w:sz="4" w:space="0" w:color="auto"/>
            </w:tcBorders>
            <w:shd w:val="clear" w:color="000000" w:fill="C5D9F1"/>
            <w:vAlign w:val="center"/>
          </w:tcPr>
          <w:p w14:paraId="161948AC"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nil"/>
              <w:left w:val="nil"/>
              <w:bottom w:val="single" w:sz="4" w:space="0" w:color="auto"/>
              <w:right w:val="single" w:sz="4" w:space="0" w:color="auto"/>
            </w:tcBorders>
            <w:shd w:val="clear" w:color="auto" w:fill="auto"/>
            <w:noWrap/>
          </w:tcPr>
          <w:p w14:paraId="63059E70"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The contractor company should provide user support service either by support system (Service Desk) or via email address within 24H/7days a week for a period 5 years.</w:t>
            </w:r>
          </w:p>
        </w:tc>
        <w:tc>
          <w:tcPr>
            <w:tcW w:w="653" w:type="pct"/>
            <w:tcBorders>
              <w:top w:val="nil"/>
              <w:left w:val="nil"/>
              <w:bottom w:val="single" w:sz="4" w:space="0" w:color="auto"/>
              <w:right w:val="single" w:sz="4" w:space="0" w:color="auto"/>
            </w:tcBorders>
            <w:vAlign w:val="center"/>
          </w:tcPr>
          <w:p w14:paraId="699C121D" w14:textId="77777777" w:rsidR="007571C6" w:rsidRPr="007571C6" w:rsidRDefault="007571C6" w:rsidP="007571C6">
            <w:pPr>
              <w:spacing w:after="0" w:line="240" w:lineRule="auto"/>
              <w:jc w:val="center"/>
              <w:rPr>
                <w:rFonts w:ascii="Bookman Old Style" w:eastAsia="Times New Roman" w:hAnsi="Bookman Old Style" w:cs="Calibri"/>
                <w:color w:val="FF0000"/>
                <w:sz w:val="24"/>
                <w:szCs w:val="24"/>
                <w:lang w:val="en-US"/>
              </w:rPr>
            </w:pPr>
            <w:r w:rsidRPr="007571C6">
              <w:rPr>
                <w:rFonts w:ascii="Bookman Old Style" w:eastAsia="Times New Roman" w:hAnsi="Bookman Old Style" w:cs="Calibri"/>
                <w:sz w:val="24"/>
                <w:szCs w:val="24"/>
                <w:lang w:val="en-US"/>
              </w:rPr>
              <w:t>√</w:t>
            </w:r>
          </w:p>
        </w:tc>
        <w:tc>
          <w:tcPr>
            <w:tcW w:w="783" w:type="pct"/>
            <w:tcBorders>
              <w:top w:val="nil"/>
              <w:left w:val="nil"/>
              <w:bottom w:val="single" w:sz="4" w:space="0" w:color="auto"/>
              <w:right w:val="single" w:sz="4" w:space="0" w:color="auto"/>
            </w:tcBorders>
            <w:vAlign w:val="center"/>
          </w:tcPr>
          <w:p w14:paraId="236FE42A" w14:textId="1CEA8D88" w:rsidR="007571C6" w:rsidRPr="007571C6" w:rsidRDefault="007571C6" w:rsidP="007571C6">
            <w:pPr>
              <w:spacing w:after="200" w:line="276" w:lineRule="auto"/>
              <w:jc w:val="center"/>
              <w:rPr>
                <w:rFonts w:ascii="Bookman Old Style" w:hAnsi="Bookman Old Style"/>
                <w:sz w:val="24"/>
                <w:lang w:val="en-US"/>
              </w:rPr>
            </w:pPr>
          </w:p>
        </w:tc>
        <w:tc>
          <w:tcPr>
            <w:tcW w:w="1043" w:type="pct"/>
            <w:tcBorders>
              <w:top w:val="nil"/>
              <w:left w:val="nil"/>
              <w:bottom w:val="single" w:sz="4" w:space="0" w:color="auto"/>
              <w:right w:val="single" w:sz="4" w:space="0" w:color="auto"/>
            </w:tcBorders>
          </w:tcPr>
          <w:p w14:paraId="1690DBE1" w14:textId="77777777" w:rsidR="007571C6" w:rsidRPr="007571C6" w:rsidRDefault="007571C6" w:rsidP="007571C6">
            <w:pPr>
              <w:spacing w:after="0" w:line="240" w:lineRule="auto"/>
              <w:rPr>
                <w:rFonts w:ascii="Bookman Old Style" w:eastAsia="Times New Roman" w:hAnsi="Bookman Old Style" w:cs="Calibri"/>
                <w:color w:val="FF0000"/>
                <w:sz w:val="24"/>
                <w:szCs w:val="24"/>
                <w:lang w:val="en-US"/>
              </w:rPr>
            </w:pPr>
          </w:p>
        </w:tc>
      </w:tr>
      <w:tr w:rsidR="00A24564" w:rsidRPr="007571C6" w14:paraId="1930EDBF" w14:textId="77777777" w:rsidTr="00EE4687">
        <w:trPr>
          <w:trHeight w:val="844"/>
        </w:trPr>
        <w:tc>
          <w:tcPr>
            <w:tcW w:w="478" w:type="pct"/>
            <w:tcBorders>
              <w:top w:val="nil"/>
              <w:left w:val="single" w:sz="4" w:space="0" w:color="auto"/>
              <w:bottom w:val="single" w:sz="4" w:space="0" w:color="auto"/>
              <w:right w:val="single" w:sz="4" w:space="0" w:color="auto"/>
            </w:tcBorders>
            <w:shd w:val="clear" w:color="000000" w:fill="C5D9F1"/>
            <w:vAlign w:val="center"/>
          </w:tcPr>
          <w:p w14:paraId="6CF14524" w14:textId="77777777" w:rsidR="007571C6" w:rsidRPr="007571C6" w:rsidRDefault="007571C6" w:rsidP="007571C6">
            <w:pPr>
              <w:numPr>
                <w:ilvl w:val="0"/>
                <w:numId w:val="4"/>
              </w:numPr>
              <w:spacing w:after="0" w:line="240" w:lineRule="auto"/>
              <w:ind w:left="459"/>
              <w:contextualSpacing/>
              <w:jc w:val="center"/>
              <w:rPr>
                <w:rFonts w:ascii="Bookman Old Style" w:eastAsia="Times New Roman" w:hAnsi="Bookman Old Style" w:cs="Calibri"/>
                <w:sz w:val="24"/>
                <w:szCs w:val="24"/>
                <w:lang w:val="en-US"/>
              </w:rPr>
            </w:pPr>
          </w:p>
        </w:tc>
        <w:tc>
          <w:tcPr>
            <w:tcW w:w="2043" w:type="pct"/>
            <w:tcBorders>
              <w:top w:val="nil"/>
              <w:left w:val="nil"/>
              <w:bottom w:val="single" w:sz="4" w:space="0" w:color="auto"/>
              <w:right w:val="single" w:sz="4" w:space="0" w:color="auto"/>
            </w:tcBorders>
            <w:shd w:val="clear" w:color="auto" w:fill="auto"/>
            <w:noWrap/>
          </w:tcPr>
          <w:p w14:paraId="7EF67202"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The contractor company should provide technical support service either by support system (Service Desk) or via email address within 24H/7days a week for a period 5 years.</w:t>
            </w:r>
          </w:p>
        </w:tc>
        <w:tc>
          <w:tcPr>
            <w:tcW w:w="653" w:type="pct"/>
            <w:tcBorders>
              <w:top w:val="nil"/>
              <w:left w:val="nil"/>
              <w:bottom w:val="single" w:sz="4" w:space="0" w:color="auto"/>
              <w:right w:val="single" w:sz="4" w:space="0" w:color="auto"/>
            </w:tcBorders>
            <w:vAlign w:val="center"/>
          </w:tcPr>
          <w:p w14:paraId="4F80A159" w14:textId="77777777" w:rsidR="007571C6" w:rsidRPr="007571C6" w:rsidRDefault="007571C6" w:rsidP="007571C6">
            <w:pPr>
              <w:spacing w:after="0" w:line="240" w:lineRule="auto"/>
              <w:jc w:val="center"/>
              <w:rPr>
                <w:rFonts w:ascii="Bookman Old Style" w:eastAsia="Times New Roman" w:hAnsi="Bookman Old Style" w:cs="Calibri"/>
                <w:color w:val="FF0000"/>
                <w:sz w:val="24"/>
                <w:szCs w:val="24"/>
                <w:lang w:val="en-US"/>
              </w:rPr>
            </w:pPr>
            <w:r w:rsidRPr="007571C6">
              <w:rPr>
                <w:rFonts w:ascii="Bookman Old Style" w:eastAsia="Times New Roman" w:hAnsi="Bookman Old Style" w:cs="Calibri"/>
                <w:sz w:val="24"/>
                <w:szCs w:val="24"/>
                <w:lang w:val="en-US"/>
              </w:rPr>
              <w:t>√</w:t>
            </w:r>
          </w:p>
        </w:tc>
        <w:tc>
          <w:tcPr>
            <w:tcW w:w="783" w:type="pct"/>
            <w:tcBorders>
              <w:top w:val="nil"/>
              <w:left w:val="nil"/>
              <w:bottom w:val="single" w:sz="4" w:space="0" w:color="auto"/>
              <w:right w:val="single" w:sz="4" w:space="0" w:color="auto"/>
            </w:tcBorders>
            <w:vAlign w:val="center"/>
          </w:tcPr>
          <w:p w14:paraId="14BABF75" w14:textId="6D445778" w:rsidR="007571C6" w:rsidRPr="007571C6" w:rsidRDefault="007571C6" w:rsidP="007571C6">
            <w:pPr>
              <w:spacing w:after="200" w:line="276" w:lineRule="auto"/>
              <w:jc w:val="center"/>
              <w:rPr>
                <w:rFonts w:ascii="Bookman Old Style" w:hAnsi="Bookman Old Style"/>
                <w:sz w:val="24"/>
                <w:lang w:val="en-US"/>
              </w:rPr>
            </w:pPr>
          </w:p>
        </w:tc>
        <w:tc>
          <w:tcPr>
            <w:tcW w:w="1043" w:type="pct"/>
            <w:tcBorders>
              <w:top w:val="nil"/>
              <w:left w:val="nil"/>
              <w:bottom w:val="single" w:sz="4" w:space="0" w:color="auto"/>
              <w:right w:val="single" w:sz="4" w:space="0" w:color="auto"/>
            </w:tcBorders>
          </w:tcPr>
          <w:p w14:paraId="5B4FA319" w14:textId="77777777" w:rsidR="007571C6" w:rsidRPr="007571C6" w:rsidRDefault="007571C6" w:rsidP="007571C6">
            <w:pPr>
              <w:spacing w:after="0" w:line="240" w:lineRule="auto"/>
              <w:rPr>
                <w:rFonts w:ascii="Bookman Old Style" w:eastAsia="Times New Roman" w:hAnsi="Bookman Old Style" w:cs="Calibri"/>
                <w:color w:val="FF0000"/>
                <w:sz w:val="24"/>
                <w:szCs w:val="24"/>
                <w:lang w:val="en-US"/>
              </w:rPr>
            </w:pPr>
          </w:p>
        </w:tc>
      </w:tr>
      <w:tr w:rsidR="007571C6" w:rsidRPr="007571C6" w14:paraId="5535A9A7" w14:textId="77777777" w:rsidTr="00A24564">
        <w:trPr>
          <w:trHeight w:val="426"/>
        </w:trPr>
        <w:tc>
          <w:tcPr>
            <w:tcW w:w="5000" w:type="pct"/>
            <w:gridSpan w:val="5"/>
            <w:tcBorders>
              <w:top w:val="nil"/>
              <w:left w:val="single" w:sz="4" w:space="0" w:color="auto"/>
              <w:bottom w:val="single" w:sz="4" w:space="0" w:color="auto"/>
              <w:right w:val="single" w:sz="4" w:space="0" w:color="auto"/>
            </w:tcBorders>
            <w:shd w:val="clear" w:color="000000" w:fill="C5D9F1"/>
            <w:vAlign w:val="center"/>
          </w:tcPr>
          <w:p w14:paraId="051D6EF0" w14:textId="77777777" w:rsidR="007571C6" w:rsidRPr="007571C6" w:rsidRDefault="007571C6" w:rsidP="007571C6">
            <w:pPr>
              <w:spacing w:after="0" w:line="240" w:lineRule="auto"/>
              <w:ind w:left="459"/>
              <w:jc w:val="center"/>
              <w:rPr>
                <w:rFonts w:ascii="Bookman Old Style" w:eastAsia="Times New Roman" w:hAnsi="Bookman Old Style" w:cs="Calibri"/>
                <w:b/>
                <w:sz w:val="28"/>
                <w:szCs w:val="28"/>
                <w:lang w:val="en-US"/>
              </w:rPr>
            </w:pPr>
            <w:r w:rsidRPr="007571C6">
              <w:rPr>
                <w:rFonts w:ascii="Bookman Old Style" w:eastAsia="Times New Roman" w:hAnsi="Bookman Old Style" w:cs="Calibri"/>
                <w:b/>
                <w:sz w:val="28"/>
                <w:szCs w:val="28"/>
                <w:lang w:val="en-US"/>
              </w:rPr>
              <w:t>Interview Questions &amp; Languages</w:t>
            </w:r>
          </w:p>
        </w:tc>
      </w:tr>
      <w:tr w:rsidR="00A24564" w:rsidRPr="007571C6" w14:paraId="32A5EB62" w14:textId="77777777" w:rsidTr="00EE4687">
        <w:trPr>
          <w:trHeight w:val="586"/>
        </w:trPr>
        <w:tc>
          <w:tcPr>
            <w:tcW w:w="478" w:type="pct"/>
            <w:tcBorders>
              <w:top w:val="single" w:sz="4" w:space="0" w:color="auto"/>
              <w:left w:val="single" w:sz="4" w:space="0" w:color="auto"/>
              <w:bottom w:val="single" w:sz="4" w:space="0" w:color="auto"/>
              <w:right w:val="single" w:sz="4" w:space="0" w:color="auto"/>
            </w:tcBorders>
            <w:shd w:val="clear" w:color="000000" w:fill="C5D9F1"/>
            <w:vAlign w:val="center"/>
          </w:tcPr>
          <w:p w14:paraId="06BA5BEA" w14:textId="77777777" w:rsidR="007571C6" w:rsidRPr="007571C6" w:rsidRDefault="007571C6" w:rsidP="007571C6">
            <w:pPr>
              <w:numPr>
                <w:ilvl w:val="0"/>
                <w:numId w:val="4"/>
              </w:numPr>
              <w:spacing w:after="0" w:line="240" w:lineRule="auto"/>
              <w:ind w:left="34" w:right="1560" w:firstLine="65"/>
              <w:contextualSpacing/>
              <w:jc w:val="center"/>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noWrap/>
          </w:tcPr>
          <w:p w14:paraId="3664D73B"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The system should offer the option to write the questions in Greek or English language.</w:t>
            </w:r>
          </w:p>
        </w:tc>
        <w:tc>
          <w:tcPr>
            <w:tcW w:w="653" w:type="pct"/>
            <w:tcBorders>
              <w:top w:val="single" w:sz="4" w:space="0" w:color="auto"/>
              <w:left w:val="nil"/>
              <w:bottom w:val="single" w:sz="4" w:space="0" w:color="auto"/>
              <w:right w:val="single" w:sz="4" w:space="0" w:color="auto"/>
            </w:tcBorders>
            <w:vAlign w:val="center"/>
          </w:tcPr>
          <w:p w14:paraId="55A1C740" w14:textId="77777777" w:rsidR="007571C6" w:rsidRPr="007571C6" w:rsidRDefault="007571C6" w:rsidP="007571C6">
            <w:pPr>
              <w:spacing w:after="0" w:line="240" w:lineRule="auto"/>
              <w:jc w:val="center"/>
              <w:rPr>
                <w:rFonts w:ascii="Bookman Old Style" w:eastAsia="Times New Roman" w:hAnsi="Bookman Old Style" w:cs="Calibri"/>
                <w:color w:val="D60093"/>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3A65D3C4" w14:textId="1C3DA1B7"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tcPr>
          <w:p w14:paraId="6F79E728" w14:textId="77777777" w:rsidR="007571C6" w:rsidRPr="007571C6" w:rsidRDefault="007571C6" w:rsidP="007571C6">
            <w:pPr>
              <w:spacing w:after="0" w:line="240" w:lineRule="auto"/>
              <w:rPr>
                <w:rFonts w:ascii="Bookman Old Style" w:eastAsia="Times New Roman" w:hAnsi="Bookman Old Style" w:cs="Calibri"/>
                <w:color w:val="D60093"/>
                <w:sz w:val="24"/>
                <w:szCs w:val="24"/>
                <w:lang w:val="en-US"/>
              </w:rPr>
            </w:pPr>
          </w:p>
        </w:tc>
      </w:tr>
      <w:tr w:rsidR="00A24564" w:rsidRPr="007571C6" w14:paraId="06CA61EA" w14:textId="77777777" w:rsidTr="00BC6931">
        <w:trPr>
          <w:trHeight w:val="314"/>
        </w:trPr>
        <w:tc>
          <w:tcPr>
            <w:tcW w:w="478" w:type="pct"/>
            <w:tcBorders>
              <w:top w:val="single" w:sz="4" w:space="0" w:color="auto"/>
              <w:left w:val="single" w:sz="4" w:space="0" w:color="auto"/>
              <w:bottom w:val="single" w:sz="4" w:space="0" w:color="auto"/>
              <w:right w:val="single" w:sz="4" w:space="0" w:color="auto"/>
            </w:tcBorders>
            <w:shd w:val="clear" w:color="000000" w:fill="C5D9F1"/>
            <w:vAlign w:val="center"/>
          </w:tcPr>
          <w:p w14:paraId="2243E033" w14:textId="77777777" w:rsidR="007571C6" w:rsidRPr="007571C6" w:rsidRDefault="007571C6" w:rsidP="007571C6">
            <w:pPr>
              <w:numPr>
                <w:ilvl w:val="0"/>
                <w:numId w:val="4"/>
              </w:numPr>
              <w:spacing w:after="0" w:line="240" w:lineRule="auto"/>
              <w:ind w:left="34" w:right="1560" w:firstLine="65"/>
              <w:contextualSpacing/>
              <w:jc w:val="center"/>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noWrap/>
          </w:tcPr>
          <w:p w14:paraId="20FCD6F3"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 xml:space="preserve">The questions should be saved in the system </w:t>
            </w:r>
          </w:p>
        </w:tc>
        <w:tc>
          <w:tcPr>
            <w:tcW w:w="653" w:type="pct"/>
            <w:tcBorders>
              <w:top w:val="single" w:sz="4" w:space="0" w:color="auto"/>
              <w:left w:val="nil"/>
              <w:bottom w:val="single" w:sz="4" w:space="0" w:color="auto"/>
              <w:right w:val="single" w:sz="4" w:space="0" w:color="auto"/>
            </w:tcBorders>
            <w:vAlign w:val="center"/>
          </w:tcPr>
          <w:p w14:paraId="1ECEFAA0" w14:textId="77777777" w:rsidR="007571C6" w:rsidRPr="007571C6" w:rsidRDefault="007571C6" w:rsidP="007571C6">
            <w:pPr>
              <w:spacing w:after="0" w:line="240" w:lineRule="auto"/>
              <w:jc w:val="center"/>
              <w:rPr>
                <w:rFonts w:ascii="Bookman Old Style" w:eastAsia="Times New Roman" w:hAnsi="Bookman Old Style" w:cs="Calibri"/>
                <w:color w:val="D60093"/>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05719782" w14:textId="0371A640"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tcPr>
          <w:p w14:paraId="71CDFF5C" w14:textId="77777777" w:rsidR="007571C6" w:rsidRPr="007571C6" w:rsidRDefault="007571C6" w:rsidP="007571C6">
            <w:pPr>
              <w:spacing w:after="0" w:line="240" w:lineRule="auto"/>
              <w:rPr>
                <w:rFonts w:ascii="Bookman Old Style" w:eastAsia="Times New Roman" w:hAnsi="Bookman Old Style" w:cs="Calibri"/>
                <w:color w:val="D60093"/>
                <w:sz w:val="24"/>
                <w:szCs w:val="24"/>
                <w:lang w:val="en-US"/>
              </w:rPr>
            </w:pPr>
          </w:p>
        </w:tc>
      </w:tr>
      <w:tr w:rsidR="00A24564" w:rsidRPr="007571C6" w14:paraId="7C624DC8" w14:textId="77777777" w:rsidTr="00BC6931">
        <w:trPr>
          <w:trHeight w:val="872"/>
        </w:trPr>
        <w:tc>
          <w:tcPr>
            <w:tcW w:w="478" w:type="pct"/>
            <w:tcBorders>
              <w:top w:val="single" w:sz="4" w:space="0" w:color="auto"/>
              <w:left w:val="single" w:sz="4" w:space="0" w:color="auto"/>
              <w:bottom w:val="single" w:sz="4" w:space="0" w:color="auto"/>
              <w:right w:val="single" w:sz="4" w:space="0" w:color="auto"/>
            </w:tcBorders>
            <w:shd w:val="clear" w:color="000000" w:fill="C5D9F1"/>
            <w:vAlign w:val="center"/>
          </w:tcPr>
          <w:p w14:paraId="1D1AFA4B" w14:textId="77777777" w:rsidR="007571C6" w:rsidRPr="007571C6" w:rsidRDefault="007571C6" w:rsidP="007571C6">
            <w:pPr>
              <w:numPr>
                <w:ilvl w:val="0"/>
                <w:numId w:val="4"/>
              </w:numPr>
              <w:spacing w:after="0" w:line="240" w:lineRule="auto"/>
              <w:ind w:left="34" w:right="1560" w:firstLine="65"/>
              <w:contextualSpacing/>
              <w:jc w:val="center"/>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noWrap/>
          </w:tcPr>
          <w:p w14:paraId="03A8D621" w14:textId="77777777" w:rsid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 xml:space="preserve">The system should be </w:t>
            </w:r>
            <w:proofErr w:type="gramStart"/>
            <w:r w:rsidRPr="007571C6">
              <w:rPr>
                <w:rFonts w:ascii="Bookman Old Style" w:eastAsia="Times New Roman" w:hAnsi="Bookman Old Style" w:cs="Calibri"/>
                <w:sz w:val="24"/>
                <w:szCs w:val="24"/>
                <w:lang w:val="en-US"/>
              </w:rPr>
              <w:t>offer</w:t>
            </w:r>
            <w:proofErr w:type="gramEnd"/>
            <w:r w:rsidRPr="007571C6">
              <w:rPr>
                <w:rFonts w:ascii="Bookman Old Style" w:eastAsia="Times New Roman" w:hAnsi="Bookman Old Style" w:cs="Calibri"/>
                <w:sz w:val="24"/>
                <w:szCs w:val="24"/>
                <w:lang w:val="en-US"/>
              </w:rPr>
              <w:t xml:space="preserve"> the option to add or delete questions.</w:t>
            </w:r>
          </w:p>
          <w:p w14:paraId="2F00D023" w14:textId="4530FEB9" w:rsidR="00AA5234" w:rsidRPr="007571C6" w:rsidRDefault="00AA5234" w:rsidP="007571C6">
            <w:pPr>
              <w:spacing w:after="0" w:line="240" w:lineRule="auto"/>
              <w:rPr>
                <w:rFonts w:ascii="Bookman Old Style" w:eastAsia="Times New Roman" w:hAnsi="Bookman Old Style" w:cs="Calibri"/>
                <w:sz w:val="24"/>
                <w:szCs w:val="24"/>
                <w:lang w:val="en-US"/>
              </w:rPr>
            </w:pPr>
          </w:p>
        </w:tc>
        <w:tc>
          <w:tcPr>
            <w:tcW w:w="653" w:type="pct"/>
            <w:tcBorders>
              <w:top w:val="single" w:sz="4" w:space="0" w:color="auto"/>
              <w:left w:val="nil"/>
              <w:bottom w:val="single" w:sz="4" w:space="0" w:color="auto"/>
              <w:right w:val="single" w:sz="4" w:space="0" w:color="auto"/>
            </w:tcBorders>
            <w:vAlign w:val="center"/>
          </w:tcPr>
          <w:p w14:paraId="4D3D8DBB" w14:textId="77777777" w:rsidR="007571C6" w:rsidRPr="007571C6" w:rsidRDefault="007571C6" w:rsidP="007571C6">
            <w:pPr>
              <w:spacing w:after="0" w:line="240" w:lineRule="auto"/>
              <w:jc w:val="center"/>
              <w:rPr>
                <w:rFonts w:ascii="Bookman Old Style" w:eastAsia="Times New Roman" w:hAnsi="Bookman Old Style" w:cs="Calibri"/>
                <w:color w:val="D60093"/>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4D730F8E" w14:textId="27134BBE"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tcPr>
          <w:p w14:paraId="5228A582" w14:textId="77777777" w:rsidR="007571C6" w:rsidRPr="007571C6" w:rsidRDefault="007571C6" w:rsidP="007571C6">
            <w:pPr>
              <w:spacing w:after="0" w:line="240" w:lineRule="auto"/>
              <w:rPr>
                <w:rFonts w:ascii="Bookman Old Style" w:eastAsia="Times New Roman" w:hAnsi="Bookman Old Style" w:cs="Calibri"/>
                <w:color w:val="D60093"/>
                <w:sz w:val="24"/>
                <w:szCs w:val="24"/>
                <w:lang w:val="en-US"/>
              </w:rPr>
            </w:pPr>
          </w:p>
        </w:tc>
      </w:tr>
      <w:tr w:rsidR="00A24564" w:rsidRPr="007571C6" w14:paraId="2928D72F" w14:textId="77777777" w:rsidTr="00BC6931">
        <w:trPr>
          <w:trHeight w:val="822"/>
        </w:trPr>
        <w:tc>
          <w:tcPr>
            <w:tcW w:w="478" w:type="pct"/>
            <w:vMerge w:val="restart"/>
            <w:tcBorders>
              <w:top w:val="single" w:sz="4" w:space="0" w:color="auto"/>
              <w:left w:val="single" w:sz="4" w:space="0" w:color="auto"/>
              <w:right w:val="single" w:sz="4" w:space="0" w:color="auto"/>
            </w:tcBorders>
            <w:shd w:val="clear" w:color="000000" w:fill="C5D9F1"/>
            <w:vAlign w:val="center"/>
          </w:tcPr>
          <w:p w14:paraId="624EDE86" w14:textId="77777777" w:rsidR="007571C6" w:rsidRPr="007571C6" w:rsidRDefault="007571C6" w:rsidP="007571C6">
            <w:pPr>
              <w:numPr>
                <w:ilvl w:val="0"/>
                <w:numId w:val="4"/>
              </w:numPr>
              <w:spacing w:after="0" w:line="240" w:lineRule="auto"/>
              <w:ind w:left="34" w:right="1560" w:firstLine="65"/>
              <w:contextualSpacing/>
              <w:jc w:val="center"/>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noWrap/>
            <w:vAlign w:val="center"/>
          </w:tcPr>
          <w:p w14:paraId="06BBB80A" w14:textId="77777777" w:rsidR="007571C6" w:rsidRPr="007571C6" w:rsidRDefault="007571C6" w:rsidP="007571C6">
            <w:pPr>
              <w:spacing w:after="0" w:line="240" w:lineRule="auto"/>
              <w:contextualSpacing/>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The system, in addition to Greek and English, should include the following languages/dialects:</w:t>
            </w:r>
          </w:p>
        </w:tc>
        <w:tc>
          <w:tcPr>
            <w:tcW w:w="653" w:type="pct"/>
            <w:tcBorders>
              <w:top w:val="single" w:sz="4" w:space="0" w:color="auto"/>
              <w:left w:val="nil"/>
              <w:bottom w:val="single" w:sz="4" w:space="0" w:color="auto"/>
              <w:right w:val="single" w:sz="4" w:space="0" w:color="auto"/>
            </w:tcBorders>
            <w:vAlign w:val="center"/>
          </w:tcPr>
          <w:p w14:paraId="6A9006AF" w14:textId="77777777" w:rsidR="007571C6" w:rsidRPr="007571C6" w:rsidRDefault="007571C6" w:rsidP="007571C6">
            <w:pPr>
              <w:spacing w:after="0" w:line="240" w:lineRule="auto"/>
              <w:jc w:val="center"/>
              <w:rPr>
                <w:rFonts w:ascii="Bookman Old Style" w:eastAsia="Times New Roman" w:hAnsi="Bookman Old Style" w:cs="Calibri"/>
                <w:color w:val="D60093"/>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325D6A7A" w14:textId="77777777" w:rsidR="007571C6" w:rsidRPr="007571C6" w:rsidRDefault="007571C6" w:rsidP="007571C6">
            <w:pPr>
              <w:spacing w:after="0" w:line="240" w:lineRule="auto"/>
              <w:jc w:val="center"/>
              <w:rPr>
                <w:rFonts w:ascii="Bookman Old Style" w:eastAsia="Times New Roman" w:hAnsi="Bookman Old Style" w:cs="Calibri"/>
                <w:sz w:val="24"/>
                <w:szCs w:val="24"/>
                <w:lang w:val="en-US"/>
              </w:rPr>
            </w:pPr>
            <w:r w:rsidRPr="007571C6">
              <w:rPr>
                <w:rFonts w:ascii="Bookman Old Style" w:eastAsia="Times New Roman" w:hAnsi="Bookman Old Style" w:cs="Calibri"/>
                <w:sz w:val="40"/>
                <w:szCs w:val="40"/>
                <w:lang w:val="en-US"/>
              </w:rPr>
              <w:t>-</w:t>
            </w:r>
          </w:p>
        </w:tc>
        <w:tc>
          <w:tcPr>
            <w:tcW w:w="1043" w:type="pct"/>
            <w:tcBorders>
              <w:top w:val="single" w:sz="4" w:space="0" w:color="auto"/>
              <w:left w:val="nil"/>
              <w:bottom w:val="single" w:sz="4" w:space="0" w:color="auto"/>
              <w:right w:val="single" w:sz="4" w:space="0" w:color="auto"/>
            </w:tcBorders>
            <w:vAlign w:val="center"/>
          </w:tcPr>
          <w:p w14:paraId="44CA8A4F" w14:textId="77777777" w:rsidR="007571C6" w:rsidRPr="007571C6" w:rsidRDefault="007571C6" w:rsidP="007571C6">
            <w:pPr>
              <w:spacing w:after="0" w:line="240" w:lineRule="auto"/>
              <w:rPr>
                <w:rFonts w:ascii="Bookman Old Style" w:eastAsia="Times New Roman" w:hAnsi="Bookman Old Style" w:cs="Calibri"/>
                <w:color w:val="D60093"/>
                <w:sz w:val="24"/>
                <w:szCs w:val="24"/>
                <w:lang w:val="en-US"/>
              </w:rPr>
            </w:pPr>
          </w:p>
        </w:tc>
      </w:tr>
      <w:tr w:rsidR="00A24564" w:rsidRPr="007571C6" w14:paraId="0498414D" w14:textId="77777777" w:rsidTr="00EE4687">
        <w:trPr>
          <w:trHeight w:val="337"/>
        </w:trPr>
        <w:tc>
          <w:tcPr>
            <w:tcW w:w="478" w:type="pct"/>
            <w:vMerge/>
            <w:tcBorders>
              <w:left w:val="single" w:sz="4" w:space="0" w:color="auto"/>
              <w:right w:val="single" w:sz="4" w:space="0" w:color="auto"/>
            </w:tcBorders>
            <w:shd w:val="clear" w:color="000000" w:fill="C5D9F1"/>
            <w:vAlign w:val="center"/>
          </w:tcPr>
          <w:p w14:paraId="1ED401CA" w14:textId="77777777" w:rsidR="007571C6" w:rsidRPr="007571C6" w:rsidRDefault="007571C6" w:rsidP="007571C6">
            <w:pPr>
              <w:numPr>
                <w:ilvl w:val="0"/>
                <w:numId w:val="4"/>
              </w:numPr>
              <w:spacing w:after="0" w:line="240" w:lineRule="auto"/>
              <w:ind w:left="34" w:right="1560" w:firstLine="65"/>
              <w:contextualSpacing/>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noWrap/>
          </w:tcPr>
          <w:p w14:paraId="46556272" w14:textId="77777777" w:rsidR="007571C6" w:rsidRPr="007571C6" w:rsidRDefault="007571C6" w:rsidP="007571C6">
            <w:pPr>
              <w:numPr>
                <w:ilvl w:val="0"/>
                <w:numId w:val="7"/>
              </w:numPr>
              <w:spacing w:after="0" w:line="240" w:lineRule="auto"/>
              <w:ind w:left="458" w:hanging="425"/>
              <w:contextualSpacing/>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Arabic</w:t>
            </w:r>
          </w:p>
        </w:tc>
        <w:tc>
          <w:tcPr>
            <w:tcW w:w="653" w:type="pct"/>
            <w:tcBorders>
              <w:top w:val="single" w:sz="4" w:space="0" w:color="auto"/>
              <w:left w:val="nil"/>
              <w:bottom w:val="single" w:sz="4" w:space="0" w:color="auto"/>
              <w:right w:val="single" w:sz="4" w:space="0" w:color="auto"/>
            </w:tcBorders>
            <w:vAlign w:val="center"/>
          </w:tcPr>
          <w:p w14:paraId="54AE94DE" w14:textId="77777777" w:rsidR="007571C6" w:rsidRPr="007571C6" w:rsidRDefault="007571C6" w:rsidP="007571C6">
            <w:pPr>
              <w:spacing w:after="0" w:line="240" w:lineRule="auto"/>
              <w:jc w:val="center"/>
              <w:rPr>
                <w:rFonts w:ascii="Bookman Old Style" w:eastAsia="Times New Roman" w:hAnsi="Bookman Old Style" w:cs="Calibri"/>
                <w:color w:val="D60093"/>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4891E03D" w14:textId="3A56C1C3"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tcPr>
          <w:p w14:paraId="1F546AF7" w14:textId="77777777" w:rsidR="007571C6" w:rsidRPr="007571C6" w:rsidRDefault="007571C6" w:rsidP="007571C6">
            <w:pPr>
              <w:spacing w:after="0" w:line="240" w:lineRule="auto"/>
              <w:rPr>
                <w:rFonts w:ascii="Bookman Old Style" w:eastAsia="Times New Roman" w:hAnsi="Bookman Old Style" w:cs="Calibri"/>
                <w:color w:val="D60093"/>
                <w:sz w:val="24"/>
                <w:szCs w:val="24"/>
                <w:lang w:val="en-US"/>
              </w:rPr>
            </w:pPr>
          </w:p>
        </w:tc>
      </w:tr>
      <w:tr w:rsidR="00A24564" w:rsidRPr="007571C6" w14:paraId="2E75BF1B" w14:textId="77777777" w:rsidTr="00EE4687">
        <w:trPr>
          <w:trHeight w:val="337"/>
        </w:trPr>
        <w:tc>
          <w:tcPr>
            <w:tcW w:w="478" w:type="pct"/>
            <w:vMerge/>
            <w:tcBorders>
              <w:left w:val="single" w:sz="4" w:space="0" w:color="auto"/>
              <w:right w:val="single" w:sz="4" w:space="0" w:color="auto"/>
            </w:tcBorders>
            <w:shd w:val="clear" w:color="000000" w:fill="C5D9F1"/>
            <w:vAlign w:val="center"/>
          </w:tcPr>
          <w:p w14:paraId="600DE9F5" w14:textId="77777777" w:rsidR="007571C6" w:rsidRPr="007571C6" w:rsidRDefault="007571C6" w:rsidP="007571C6">
            <w:pPr>
              <w:numPr>
                <w:ilvl w:val="0"/>
                <w:numId w:val="4"/>
              </w:numPr>
              <w:spacing w:after="0" w:line="240" w:lineRule="auto"/>
              <w:ind w:left="34" w:right="1560" w:firstLine="65"/>
              <w:contextualSpacing/>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noWrap/>
          </w:tcPr>
          <w:p w14:paraId="10D544AF" w14:textId="77777777" w:rsidR="007571C6" w:rsidRPr="007571C6" w:rsidRDefault="007571C6" w:rsidP="007571C6">
            <w:pPr>
              <w:numPr>
                <w:ilvl w:val="0"/>
                <w:numId w:val="7"/>
              </w:numPr>
              <w:spacing w:after="0" w:line="240" w:lineRule="auto"/>
              <w:ind w:left="458" w:hanging="425"/>
              <w:contextualSpacing/>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English</w:t>
            </w:r>
          </w:p>
        </w:tc>
        <w:tc>
          <w:tcPr>
            <w:tcW w:w="653" w:type="pct"/>
            <w:tcBorders>
              <w:top w:val="single" w:sz="4" w:space="0" w:color="auto"/>
              <w:left w:val="nil"/>
              <w:bottom w:val="single" w:sz="4" w:space="0" w:color="auto"/>
              <w:right w:val="single" w:sz="4" w:space="0" w:color="auto"/>
            </w:tcBorders>
            <w:vAlign w:val="center"/>
          </w:tcPr>
          <w:p w14:paraId="60B89788" w14:textId="77777777" w:rsidR="007571C6" w:rsidRPr="007571C6" w:rsidRDefault="007571C6" w:rsidP="007571C6">
            <w:pPr>
              <w:spacing w:after="0" w:line="240" w:lineRule="auto"/>
              <w:jc w:val="center"/>
              <w:rPr>
                <w:rFonts w:ascii="Bookman Old Style" w:eastAsia="Times New Roman" w:hAnsi="Bookman Old Style" w:cs="Calibri"/>
                <w:color w:val="D60093"/>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249A31D2" w14:textId="2D5427D0"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tcPr>
          <w:p w14:paraId="4A7610F7" w14:textId="77777777" w:rsidR="007571C6" w:rsidRPr="007571C6" w:rsidRDefault="007571C6" w:rsidP="007571C6">
            <w:pPr>
              <w:spacing w:after="0" w:line="240" w:lineRule="auto"/>
              <w:rPr>
                <w:rFonts w:ascii="Bookman Old Style" w:eastAsia="Times New Roman" w:hAnsi="Bookman Old Style" w:cs="Calibri"/>
                <w:color w:val="D60093"/>
                <w:sz w:val="24"/>
                <w:szCs w:val="24"/>
                <w:lang w:val="en-US"/>
              </w:rPr>
            </w:pPr>
          </w:p>
        </w:tc>
      </w:tr>
      <w:tr w:rsidR="00A24564" w:rsidRPr="007571C6" w14:paraId="5B758FD9" w14:textId="77777777" w:rsidTr="00EE4687">
        <w:trPr>
          <w:trHeight w:val="337"/>
        </w:trPr>
        <w:tc>
          <w:tcPr>
            <w:tcW w:w="478" w:type="pct"/>
            <w:vMerge/>
            <w:tcBorders>
              <w:left w:val="single" w:sz="4" w:space="0" w:color="auto"/>
              <w:right w:val="single" w:sz="4" w:space="0" w:color="auto"/>
            </w:tcBorders>
            <w:shd w:val="clear" w:color="000000" w:fill="C5D9F1"/>
            <w:vAlign w:val="center"/>
          </w:tcPr>
          <w:p w14:paraId="76312D72" w14:textId="77777777" w:rsidR="007571C6" w:rsidRPr="007571C6" w:rsidRDefault="007571C6" w:rsidP="007571C6">
            <w:pPr>
              <w:numPr>
                <w:ilvl w:val="0"/>
                <w:numId w:val="4"/>
              </w:numPr>
              <w:spacing w:after="0" w:line="240" w:lineRule="auto"/>
              <w:ind w:left="34" w:right="1560" w:firstLine="65"/>
              <w:contextualSpacing/>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noWrap/>
          </w:tcPr>
          <w:p w14:paraId="57A968EC" w14:textId="77777777" w:rsidR="007571C6" w:rsidRPr="007571C6" w:rsidRDefault="007571C6" w:rsidP="007571C6">
            <w:pPr>
              <w:numPr>
                <w:ilvl w:val="0"/>
                <w:numId w:val="7"/>
              </w:numPr>
              <w:spacing w:after="0" w:line="240" w:lineRule="auto"/>
              <w:ind w:left="458" w:hanging="425"/>
              <w:contextualSpacing/>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Indian</w:t>
            </w:r>
          </w:p>
        </w:tc>
        <w:tc>
          <w:tcPr>
            <w:tcW w:w="653" w:type="pct"/>
            <w:tcBorders>
              <w:top w:val="single" w:sz="4" w:space="0" w:color="auto"/>
              <w:left w:val="nil"/>
              <w:bottom w:val="single" w:sz="4" w:space="0" w:color="auto"/>
              <w:right w:val="single" w:sz="4" w:space="0" w:color="auto"/>
            </w:tcBorders>
            <w:vAlign w:val="center"/>
          </w:tcPr>
          <w:p w14:paraId="192AFEFA" w14:textId="77777777" w:rsidR="007571C6" w:rsidRPr="007571C6" w:rsidRDefault="007571C6" w:rsidP="007571C6">
            <w:pPr>
              <w:spacing w:after="0" w:line="240" w:lineRule="auto"/>
              <w:jc w:val="center"/>
              <w:rPr>
                <w:rFonts w:ascii="Bookman Old Style" w:eastAsia="Times New Roman" w:hAnsi="Bookman Old Style" w:cs="Calibri"/>
                <w:color w:val="D60093"/>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21847D1C" w14:textId="10882577"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tcPr>
          <w:p w14:paraId="72C06F2A" w14:textId="77777777" w:rsidR="007571C6" w:rsidRPr="007571C6" w:rsidRDefault="007571C6" w:rsidP="007571C6">
            <w:pPr>
              <w:spacing w:after="0" w:line="240" w:lineRule="auto"/>
              <w:rPr>
                <w:rFonts w:ascii="Bookman Old Style" w:eastAsia="Times New Roman" w:hAnsi="Bookman Old Style" w:cs="Calibri"/>
                <w:color w:val="D60093"/>
                <w:sz w:val="24"/>
                <w:szCs w:val="24"/>
                <w:lang w:val="en-US"/>
              </w:rPr>
            </w:pPr>
          </w:p>
        </w:tc>
      </w:tr>
      <w:tr w:rsidR="00A24564" w:rsidRPr="007571C6" w14:paraId="458F03A6" w14:textId="77777777" w:rsidTr="00EE4687">
        <w:trPr>
          <w:trHeight w:val="337"/>
        </w:trPr>
        <w:tc>
          <w:tcPr>
            <w:tcW w:w="478" w:type="pct"/>
            <w:vMerge/>
            <w:tcBorders>
              <w:left w:val="single" w:sz="4" w:space="0" w:color="auto"/>
              <w:right w:val="single" w:sz="4" w:space="0" w:color="auto"/>
            </w:tcBorders>
            <w:shd w:val="clear" w:color="000000" w:fill="C5D9F1"/>
            <w:vAlign w:val="center"/>
          </w:tcPr>
          <w:p w14:paraId="481C5FC2" w14:textId="77777777" w:rsidR="007571C6" w:rsidRPr="007571C6" w:rsidRDefault="007571C6" w:rsidP="007571C6">
            <w:pPr>
              <w:numPr>
                <w:ilvl w:val="0"/>
                <w:numId w:val="4"/>
              </w:numPr>
              <w:spacing w:after="0" w:line="240" w:lineRule="auto"/>
              <w:ind w:left="34" w:right="1560" w:firstLine="65"/>
              <w:contextualSpacing/>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noWrap/>
          </w:tcPr>
          <w:p w14:paraId="03926CD9" w14:textId="77777777" w:rsidR="007571C6" w:rsidRPr="007571C6" w:rsidRDefault="007571C6" w:rsidP="007571C6">
            <w:pPr>
              <w:numPr>
                <w:ilvl w:val="0"/>
                <w:numId w:val="7"/>
              </w:numPr>
              <w:spacing w:after="0" w:line="240" w:lineRule="auto"/>
              <w:ind w:left="458" w:hanging="425"/>
              <w:contextualSpacing/>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Georgian</w:t>
            </w:r>
          </w:p>
        </w:tc>
        <w:tc>
          <w:tcPr>
            <w:tcW w:w="653" w:type="pct"/>
            <w:tcBorders>
              <w:top w:val="single" w:sz="4" w:space="0" w:color="auto"/>
              <w:left w:val="nil"/>
              <w:bottom w:val="single" w:sz="4" w:space="0" w:color="auto"/>
              <w:right w:val="single" w:sz="4" w:space="0" w:color="auto"/>
            </w:tcBorders>
            <w:vAlign w:val="center"/>
          </w:tcPr>
          <w:p w14:paraId="23666C5E" w14:textId="77777777" w:rsidR="007571C6" w:rsidRPr="007571C6" w:rsidRDefault="007571C6" w:rsidP="007571C6">
            <w:pPr>
              <w:spacing w:after="0" w:line="240" w:lineRule="auto"/>
              <w:jc w:val="center"/>
              <w:rPr>
                <w:rFonts w:ascii="Bookman Old Style" w:eastAsia="Times New Roman" w:hAnsi="Bookman Old Style" w:cs="Calibri"/>
                <w:color w:val="D60093"/>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2B581A15" w14:textId="521203F8"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tcPr>
          <w:p w14:paraId="6DED597D" w14:textId="77777777" w:rsidR="007571C6" w:rsidRPr="007571C6" w:rsidRDefault="007571C6" w:rsidP="007571C6">
            <w:pPr>
              <w:spacing w:after="0" w:line="240" w:lineRule="auto"/>
              <w:rPr>
                <w:rFonts w:ascii="Bookman Old Style" w:eastAsia="Times New Roman" w:hAnsi="Bookman Old Style" w:cs="Calibri"/>
                <w:color w:val="D60093"/>
                <w:sz w:val="24"/>
                <w:szCs w:val="24"/>
                <w:lang w:val="en-US"/>
              </w:rPr>
            </w:pPr>
          </w:p>
        </w:tc>
      </w:tr>
      <w:tr w:rsidR="00A24564" w:rsidRPr="007571C6" w14:paraId="59155AF7" w14:textId="77777777" w:rsidTr="00EE4687">
        <w:trPr>
          <w:trHeight w:val="337"/>
        </w:trPr>
        <w:tc>
          <w:tcPr>
            <w:tcW w:w="478" w:type="pct"/>
            <w:vMerge/>
            <w:tcBorders>
              <w:left w:val="single" w:sz="4" w:space="0" w:color="auto"/>
              <w:right w:val="single" w:sz="4" w:space="0" w:color="auto"/>
            </w:tcBorders>
            <w:shd w:val="clear" w:color="000000" w:fill="C5D9F1"/>
            <w:vAlign w:val="center"/>
          </w:tcPr>
          <w:p w14:paraId="1A8BDF3C" w14:textId="77777777" w:rsidR="007571C6" w:rsidRPr="007571C6" w:rsidRDefault="007571C6" w:rsidP="007571C6">
            <w:pPr>
              <w:numPr>
                <w:ilvl w:val="0"/>
                <w:numId w:val="4"/>
              </w:numPr>
              <w:spacing w:after="0" w:line="240" w:lineRule="auto"/>
              <w:ind w:left="34" w:right="1560" w:firstLine="65"/>
              <w:contextualSpacing/>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noWrap/>
          </w:tcPr>
          <w:p w14:paraId="02FFB1CE" w14:textId="77777777" w:rsidR="007571C6" w:rsidRPr="007571C6" w:rsidRDefault="007571C6" w:rsidP="007571C6">
            <w:pPr>
              <w:numPr>
                <w:ilvl w:val="0"/>
                <w:numId w:val="7"/>
              </w:numPr>
              <w:spacing w:after="0" w:line="240" w:lineRule="auto"/>
              <w:ind w:left="458" w:hanging="425"/>
              <w:contextualSpacing/>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Russian</w:t>
            </w:r>
          </w:p>
        </w:tc>
        <w:tc>
          <w:tcPr>
            <w:tcW w:w="653" w:type="pct"/>
            <w:tcBorders>
              <w:top w:val="single" w:sz="4" w:space="0" w:color="auto"/>
              <w:left w:val="nil"/>
              <w:bottom w:val="single" w:sz="4" w:space="0" w:color="auto"/>
              <w:right w:val="single" w:sz="4" w:space="0" w:color="auto"/>
            </w:tcBorders>
            <w:vAlign w:val="center"/>
          </w:tcPr>
          <w:p w14:paraId="2654D75F" w14:textId="77777777" w:rsidR="007571C6" w:rsidRPr="007571C6" w:rsidRDefault="007571C6" w:rsidP="007571C6">
            <w:pPr>
              <w:spacing w:after="0" w:line="240" w:lineRule="auto"/>
              <w:jc w:val="center"/>
              <w:rPr>
                <w:rFonts w:ascii="Bookman Old Style" w:eastAsia="Times New Roman" w:hAnsi="Bookman Old Style" w:cs="Calibri"/>
                <w:color w:val="D60093"/>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1FD71F73" w14:textId="182F34B6"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tcPr>
          <w:p w14:paraId="1ADE3148" w14:textId="77777777" w:rsidR="007571C6" w:rsidRPr="007571C6" w:rsidRDefault="007571C6" w:rsidP="007571C6">
            <w:pPr>
              <w:spacing w:after="0" w:line="240" w:lineRule="auto"/>
              <w:rPr>
                <w:rFonts w:ascii="Bookman Old Style" w:eastAsia="Times New Roman" w:hAnsi="Bookman Old Style" w:cs="Calibri"/>
                <w:color w:val="D60093"/>
                <w:sz w:val="24"/>
                <w:szCs w:val="24"/>
                <w:lang w:val="en-US"/>
              </w:rPr>
            </w:pPr>
          </w:p>
        </w:tc>
      </w:tr>
      <w:tr w:rsidR="00A24564" w:rsidRPr="007571C6" w14:paraId="596093BC" w14:textId="77777777" w:rsidTr="00EE4687">
        <w:trPr>
          <w:trHeight w:val="337"/>
        </w:trPr>
        <w:tc>
          <w:tcPr>
            <w:tcW w:w="478" w:type="pct"/>
            <w:vMerge/>
            <w:tcBorders>
              <w:left w:val="single" w:sz="4" w:space="0" w:color="auto"/>
              <w:right w:val="single" w:sz="4" w:space="0" w:color="auto"/>
            </w:tcBorders>
            <w:shd w:val="clear" w:color="000000" w:fill="C5D9F1"/>
            <w:vAlign w:val="center"/>
          </w:tcPr>
          <w:p w14:paraId="234F9E55" w14:textId="77777777" w:rsidR="007571C6" w:rsidRPr="007571C6" w:rsidRDefault="007571C6" w:rsidP="007571C6">
            <w:pPr>
              <w:numPr>
                <w:ilvl w:val="0"/>
                <w:numId w:val="4"/>
              </w:numPr>
              <w:spacing w:after="0" w:line="240" w:lineRule="auto"/>
              <w:ind w:left="34" w:right="1560" w:firstLine="65"/>
              <w:contextualSpacing/>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noWrap/>
          </w:tcPr>
          <w:p w14:paraId="4079EC3C" w14:textId="77777777" w:rsidR="007571C6" w:rsidRPr="007571C6" w:rsidRDefault="007571C6" w:rsidP="007571C6">
            <w:pPr>
              <w:numPr>
                <w:ilvl w:val="0"/>
                <w:numId w:val="7"/>
              </w:numPr>
              <w:spacing w:after="0" w:line="240" w:lineRule="auto"/>
              <w:ind w:left="458" w:hanging="425"/>
              <w:contextualSpacing/>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Pakistani</w:t>
            </w:r>
          </w:p>
        </w:tc>
        <w:tc>
          <w:tcPr>
            <w:tcW w:w="653" w:type="pct"/>
            <w:tcBorders>
              <w:top w:val="single" w:sz="4" w:space="0" w:color="auto"/>
              <w:left w:val="nil"/>
              <w:bottom w:val="single" w:sz="4" w:space="0" w:color="auto"/>
              <w:right w:val="single" w:sz="4" w:space="0" w:color="auto"/>
            </w:tcBorders>
            <w:vAlign w:val="center"/>
          </w:tcPr>
          <w:p w14:paraId="20688CF8" w14:textId="77777777" w:rsidR="007571C6" w:rsidRPr="007571C6" w:rsidRDefault="007571C6" w:rsidP="007571C6">
            <w:pPr>
              <w:spacing w:after="0" w:line="240" w:lineRule="auto"/>
              <w:jc w:val="center"/>
              <w:rPr>
                <w:rFonts w:ascii="Bookman Old Style" w:eastAsia="Times New Roman" w:hAnsi="Bookman Old Style" w:cs="Calibri"/>
                <w:color w:val="D60093"/>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65F4D165" w14:textId="6605E802"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tcPr>
          <w:p w14:paraId="7C11FE95" w14:textId="77777777" w:rsidR="007571C6" w:rsidRPr="007571C6" w:rsidRDefault="007571C6" w:rsidP="007571C6">
            <w:pPr>
              <w:spacing w:after="0" w:line="240" w:lineRule="auto"/>
              <w:rPr>
                <w:rFonts w:ascii="Bookman Old Style" w:eastAsia="Times New Roman" w:hAnsi="Bookman Old Style" w:cs="Calibri"/>
                <w:color w:val="D60093"/>
                <w:sz w:val="24"/>
                <w:szCs w:val="24"/>
                <w:lang w:val="en-US"/>
              </w:rPr>
            </w:pPr>
          </w:p>
        </w:tc>
      </w:tr>
      <w:tr w:rsidR="00A24564" w:rsidRPr="007571C6" w14:paraId="47145FDC" w14:textId="77777777" w:rsidTr="00EE4687">
        <w:trPr>
          <w:trHeight w:val="337"/>
        </w:trPr>
        <w:tc>
          <w:tcPr>
            <w:tcW w:w="478" w:type="pct"/>
            <w:vMerge/>
            <w:tcBorders>
              <w:left w:val="single" w:sz="4" w:space="0" w:color="auto"/>
              <w:right w:val="single" w:sz="4" w:space="0" w:color="auto"/>
            </w:tcBorders>
            <w:shd w:val="clear" w:color="000000" w:fill="C5D9F1"/>
            <w:vAlign w:val="center"/>
          </w:tcPr>
          <w:p w14:paraId="69108C01" w14:textId="77777777" w:rsidR="007571C6" w:rsidRPr="007571C6" w:rsidRDefault="007571C6" w:rsidP="007571C6">
            <w:pPr>
              <w:numPr>
                <w:ilvl w:val="0"/>
                <w:numId w:val="4"/>
              </w:numPr>
              <w:spacing w:after="0" w:line="240" w:lineRule="auto"/>
              <w:ind w:left="34" w:right="1560" w:firstLine="65"/>
              <w:contextualSpacing/>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noWrap/>
          </w:tcPr>
          <w:p w14:paraId="3AD7F41B" w14:textId="77777777" w:rsidR="007571C6" w:rsidRPr="007571C6" w:rsidRDefault="007571C6" w:rsidP="007571C6">
            <w:pPr>
              <w:numPr>
                <w:ilvl w:val="0"/>
                <w:numId w:val="7"/>
              </w:numPr>
              <w:spacing w:after="0" w:line="240" w:lineRule="auto"/>
              <w:ind w:left="458" w:hanging="425"/>
              <w:contextualSpacing/>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Somali</w:t>
            </w:r>
          </w:p>
        </w:tc>
        <w:tc>
          <w:tcPr>
            <w:tcW w:w="653" w:type="pct"/>
            <w:tcBorders>
              <w:top w:val="single" w:sz="4" w:space="0" w:color="auto"/>
              <w:left w:val="nil"/>
              <w:bottom w:val="single" w:sz="4" w:space="0" w:color="auto"/>
              <w:right w:val="single" w:sz="4" w:space="0" w:color="auto"/>
            </w:tcBorders>
            <w:vAlign w:val="center"/>
          </w:tcPr>
          <w:p w14:paraId="09BC7F50" w14:textId="77777777" w:rsidR="007571C6" w:rsidRPr="007571C6" w:rsidRDefault="007571C6" w:rsidP="007571C6">
            <w:pPr>
              <w:spacing w:after="0" w:line="240" w:lineRule="auto"/>
              <w:jc w:val="center"/>
              <w:rPr>
                <w:rFonts w:ascii="Bookman Old Style" w:eastAsia="Times New Roman" w:hAnsi="Bookman Old Style" w:cs="Calibri"/>
                <w:color w:val="D60093"/>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1F6CC8D3" w14:textId="0BA26FEB"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tcPr>
          <w:p w14:paraId="2B61194D" w14:textId="77777777" w:rsidR="007571C6" w:rsidRPr="007571C6" w:rsidRDefault="007571C6" w:rsidP="007571C6">
            <w:pPr>
              <w:spacing w:after="0" w:line="240" w:lineRule="auto"/>
              <w:rPr>
                <w:rFonts w:ascii="Bookman Old Style" w:eastAsia="Times New Roman" w:hAnsi="Bookman Old Style" w:cs="Calibri"/>
                <w:color w:val="D60093"/>
                <w:sz w:val="24"/>
                <w:szCs w:val="24"/>
                <w:lang w:val="en-US"/>
              </w:rPr>
            </w:pPr>
          </w:p>
        </w:tc>
      </w:tr>
      <w:tr w:rsidR="00A24564" w:rsidRPr="007571C6" w14:paraId="290DE120" w14:textId="77777777" w:rsidTr="00EE4687">
        <w:trPr>
          <w:trHeight w:val="337"/>
        </w:trPr>
        <w:tc>
          <w:tcPr>
            <w:tcW w:w="478" w:type="pct"/>
            <w:vMerge/>
            <w:tcBorders>
              <w:left w:val="single" w:sz="4" w:space="0" w:color="auto"/>
              <w:right w:val="single" w:sz="4" w:space="0" w:color="auto"/>
            </w:tcBorders>
            <w:shd w:val="clear" w:color="000000" w:fill="C5D9F1"/>
            <w:vAlign w:val="center"/>
          </w:tcPr>
          <w:p w14:paraId="73AE604C" w14:textId="77777777" w:rsidR="007571C6" w:rsidRPr="007571C6" w:rsidRDefault="007571C6" w:rsidP="007571C6">
            <w:pPr>
              <w:numPr>
                <w:ilvl w:val="0"/>
                <w:numId w:val="4"/>
              </w:numPr>
              <w:spacing w:after="0" w:line="240" w:lineRule="auto"/>
              <w:ind w:left="34" w:right="1560" w:firstLine="65"/>
              <w:contextualSpacing/>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noWrap/>
          </w:tcPr>
          <w:p w14:paraId="03B13A99" w14:textId="77777777" w:rsidR="007571C6" w:rsidRPr="007571C6" w:rsidRDefault="007571C6" w:rsidP="007571C6">
            <w:pPr>
              <w:numPr>
                <w:ilvl w:val="0"/>
                <w:numId w:val="7"/>
              </w:numPr>
              <w:spacing w:after="0" w:line="240" w:lineRule="auto"/>
              <w:ind w:left="458" w:hanging="425"/>
              <w:contextualSpacing/>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French</w:t>
            </w:r>
          </w:p>
        </w:tc>
        <w:tc>
          <w:tcPr>
            <w:tcW w:w="653" w:type="pct"/>
            <w:tcBorders>
              <w:top w:val="single" w:sz="4" w:space="0" w:color="auto"/>
              <w:left w:val="nil"/>
              <w:bottom w:val="single" w:sz="4" w:space="0" w:color="auto"/>
              <w:right w:val="single" w:sz="4" w:space="0" w:color="auto"/>
            </w:tcBorders>
            <w:vAlign w:val="center"/>
          </w:tcPr>
          <w:p w14:paraId="4121C424" w14:textId="77777777" w:rsidR="007571C6" w:rsidRPr="007571C6" w:rsidRDefault="007571C6" w:rsidP="007571C6">
            <w:pPr>
              <w:spacing w:after="0" w:line="240" w:lineRule="auto"/>
              <w:jc w:val="center"/>
              <w:rPr>
                <w:rFonts w:ascii="Bookman Old Style" w:eastAsia="Times New Roman" w:hAnsi="Bookman Old Style" w:cs="Calibri"/>
                <w:color w:val="D60093"/>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476E7AA2" w14:textId="71AC4004"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tcPr>
          <w:p w14:paraId="746385B8" w14:textId="77777777" w:rsidR="007571C6" w:rsidRPr="007571C6" w:rsidRDefault="007571C6" w:rsidP="007571C6">
            <w:pPr>
              <w:spacing w:after="0" w:line="240" w:lineRule="auto"/>
              <w:rPr>
                <w:rFonts w:ascii="Bookman Old Style" w:eastAsia="Times New Roman" w:hAnsi="Bookman Old Style" w:cs="Calibri"/>
                <w:color w:val="D60093"/>
                <w:sz w:val="24"/>
                <w:szCs w:val="24"/>
                <w:lang w:val="en-US"/>
              </w:rPr>
            </w:pPr>
          </w:p>
        </w:tc>
      </w:tr>
      <w:tr w:rsidR="00A24564" w:rsidRPr="007571C6" w14:paraId="418ADE66" w14:textId="77777777" w:rsidTr="00EE4687">
        <w:trPr>
          <w:trHeight w:val="337"/>
        </w:trPr>
        <w:tc>
          <w:tcPr>
            <w:tcW w:w="478" w:type="pct"/>
            <w:vMerge/>
            <w:tcBorders>
              <w:left w:val="single" w:sz="4" w:space="0" w:color="auto"/>
              <w:right w:val="single" w:sz="4" w:space="0" w:color="auto"/>
            </w:tcBorders>
            <w:shd w:val="clear" w:color="000000" w:fill="C5D9F1"/>
            <w:vAlign w:val="center"/>
          </w:tcPr>
          <w:p w14:paraId="14825714" w14:textId="77777777" w:rsidR="007571C6" w:rsidRPr="007571C6" w:rsidRDefault="007571C6" w:rsidP="007571C6">
            <w:pPr>
              <w:numPr>
                <w:ilvl w:val="0"/>
                <w:numId w:val="4"/>
              </w:numPr>
              <w:spacing w:after="0" w:line="240" w:lineRule="auto"/>
              <w:ind w:left="34" w:right="1560" w:firstLine="65"/>
              <w:contextualSpacing/>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noWrap/>
          </w:tcPr>
          <w:p w14:paraId="6753548F" w14:textId="77777777" w:rsidR="007571C6" w:rsidRPr="007571C6" w:rsidRDefault="007571C6" w:rsidP="007571C6">
            <w:pPr>
              <w:numPr>
                <w:ilvl w:val="0"/>
                <w:numId w:val="7"/>
              </w:numPr>
              <w:spacing w:after="0" w:line="240" w:lineRule="auto"/>
              <w:ind w:left="458" w:hanging="425"/>
              <w:contextualSpacing/>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Iranian</w:t>
            </w:r>
          </w:p>
        </w:tc>
        <w:tc>
          <w:tcPr>
            <w:tcW w:w="653" w:type="pct"/>
            <w:tcBorders>
              <w:top w:val="single" w:sz="4" w:space="0" w:color="auto"/>
              <w:left w:val="nil"/>
              <w:bottom w:val="single" w:sz="4" w:space="0" w:color="auto"/>
              <w:right w:val="single" w:sz="4" w:space="0" w:color="auto"/>
            </w:tcBorders>
            <w:vAlign w:val="center"/>
          </w:tcPr>
          <w:p w14:paraId="02DFD7EE" w14:textId="77777777" w:rsidR="007571C6" w:rsidRPr="007571C6" w:rsidRDefault="007571C6" w:rsidP="007571C6">
            <w:pPr>
              <w:spacing w:after="0" w:line="240" w:lineRule="auto"/>
              <w:jc w:val="center"/>
              <w:rPr>
                <w:rFonts w:ascii="Bookman Old Style" w:eastAsia="Times New Roman" w:hAnsi="Bookman Old Style" w:cs="Calibri"/>
                <w:color w:val="D60093"/>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606B811A" w14:textId="7820DBC0"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tcPr>
          <w:p w14:paraId="1744B2C5" w14:textId="77777777" w:rsidR="007571C6" w:rsidRPr="007571C6" w:rsidRDefault="007571C6" w:rsidP="007571C6">
            <w:pPr>
              <w:spacing w:after="0" w:line="240" w:lineRule="auto"/>
              <w:rPr>
                <w:rFonts w:ascii="Bookman Old Style" w:eastAsia="Times New Roman" w:hAnsi="Bookman Old Style" w:cs="Calibri"/>
                <w:color w:val="D60093"/>
                <w:sz w:val="24"/>
                <w:szCs w:val="24"/>
                <w:lang w:val="en-US"/>
              </w:rPr>
            </w:pPr>
          </w:p>
        </w:tc>
      </w:tr>
      <w:tr w:rsidR="00A24564" w:rsidRPr="007571C6" w14:paraId="548F7A9D" w14:textId="77777777" w:rsidTr="00EE4687">
        <w:trPr>
          <w:trHeight w:val="337"/>
        </w:trPr>
        <w:tc>
          <w:tcPr>
            <w:tcW w:w="478" w:type="pct"/>
            <w:vMerge/>
            <w:tcBorders>
              <w:left w:val="single" w:sz="4" w:space="0" w:color="auto"/>
              <w:right w:val="single" w:sz="4" w:space="0" w:color="auto"/>
            </w:tcBorders>
            <w:shd w:val="clear" w:color="000000" w:fill="C5D9F1"/>
            <w:vAlign w:val="center"/>
          </w:tcPr>
          <w:p w14:paraId="0782B6B1" w14:textId="77777777" w:rsidR="007571C6" w:rsidRPr="007571C6" w:rsidRDefault="007571C6" w:rsidP="007571C6">
            <w:pPr>
              <w:numPr>
                <w:ilvl w:val="0"/>
                <w:numId w:val="4"/>
              </w:numPr>
              <w:spacing w:after="0" w:line="240" w:lineRule="auto"/>
              <w:ind w:left="34" w:right="1560" w:firstLine="65"/>
              <w:contextualSpacing/>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noWrap/>
          </w:tcPr>
          <w:p w14:paraId="3CA74A4A" w14:textId="77777777" w:rsidR="007571C6" w:rsidRPr="007571C6" w:rsidRDefault="007571C6" w:rsidP="007571C6">
            <w:pPr>
              <w:numPr>
                <w:ilvl w:val="0"/>
                <w:numId w:val="7"/>
              </w:numPr>
              <w:spacing w:after="0" w:line="240" w:lineRule="auto"/>
              <w:ind w:left="458" w:hanging="425"/>
              <w:contextualSpacing/>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Turkish</w:t>
            </w:r>
          </w:p>
        </w:tc>
        <w:tc>
          <w:tcPr>
            <w:tcW w:w="653" w:type="pct"/>
            <w:tcBorders>
              <w:top w:val="single" w:sz="4" w:space="0" w:color="auto"/>
              <w:left w:val="nil"/>
              <w:bottom w:val="single" w:sz="4" w:space="0" w:color="auto"/>
              <w:right w:val="single" w:sz="4" w:space="0" w:color="auto"/>
            </w:tcBorders>
            <w:vAlign w:val="center"/>
          </w:tcPr>
          <w:p w14:paraId="78D9D63E" w14:textId="77777777" w:rsidR="007571C6" w:rsidRPr="007571C6" w:rsidRDefault="007571C6" w:rsidP="007571C6">
            <w:pPr>
              <w:spacing w:after="0" w:line="240" w:lineRule="auto"/>
              <w:jc w:val="center"/>
              <w:rPr>
                <w:rFonts w:ascii="Bookman Old Style" w:eastAsia="Times New Roman" w:hAnsi="Bookman Old Style" w:cs="Calibri"/>
                <w:color w:val="D60093"/>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57FCEECD" w14:textId="1F9B5029"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tcPr>
          <w:p w14:paraId="1D620611" w14:textId="77777777" w:rsidR="007571C6" w:rsidRPr="007571C6" w:rsidRDefault="007571C6" w:rsidP="007571C6">
            <w:pPr>
              <w:spacing w:after="0" w:line="240" w:lineRule="auto"/>
              <w:rPr>
                <w:rFonts w:ascii="Bookman Old Style" w:eastAsia="Times New Roman" w:hAnsi="Bookman Old Style" w:cs="Calibri"/>
                <w:color w:val="D60093"/>
                <w:sz w:val="24"/>
                <w:szCs w:val="24"/>
                <w:lang w:val="en-US"/>
              </w:rPr>
            </w:pPr>
          </w:p>
        </w:tc>
      </w:tr>
      <w:tr w:rsidR="00A24564" w:rsidRPr="007571C6" w14:paraId="2FB54847" w14:textId="77777777" w:rsidTr="00EE4687">
        <w:trPr>
          <w:trHeight w:val="337"/>
        </w:trPr>
        <w:tc>
          <w:tcPr>
            <w:tcW w:w="478" w:type="pct"/>
            <w:vMerge/>
            <w:tcBorders>
              <w:left w:val="single" w:sz="4" w:space="0" w:color="auto"/>
              <w:right w:val="single" w:sz="4" w:space="0" w:color="auto"/>
            </w:tcBorders>
            <w:shd w:val="clear" w:color="000000" w:fill="C5D9F1"/>
            <w:vAlign w:val="center"/>
          </w:tcPr>
          <w:p w14:paraId="1F5FBAF8" w14:textId="77777777" w:rsidR="007571C6" w:rsidRPr="007571C6" w:rsidRDefault="007571C6" w:rsidP="007571C6">
            <w:pPr>
              <w:numPr>
                <w:ilvl w:val="0"/>
                <w:numId w:val="4"/>
              </w:numPr>
              <w:spacing w:after="0" w:line="240" w:lineRule="auto"/>
              <w:ind w:left="34" w:right="1560" w:firstLine="65"/>
              <w:contextualSpacing/>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noWrap/>
          </w:tcPr>
          <w:p w14:paraId="36947F15" w14:textId="77777777" w:rsidR="007571C6" w:rsidRPr="007571C6" w:rsidRDefault="007571C6" w:rsidP="007571C6">
            <w:pPr>
              <w:numPr>
                <w:ilvl w:val="0"/>
                <w:numId w:val="7"/>
              </w:numPr>
              <w:spacing w:after="0" w:line="240" w:lineRule="auto"/>
              <w:ind w:left="458" w:hanging="425"/>
              <w:contextualSpacing/>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Kurdish</w:t>
            </w:r>
          </w:p>
        </w:tc>
        <w:tc>
          <w:tcPr>
            <w:tcW w:w="653" w:type="pct"/>
            <w:tcBorders>
              <w:top w:val="single" w:sz="4" w:space="0" w:color="auto"/>
              <w:left w:val="nil"/>
              <w:bottom w:val="single" w:sz="4" w:space="0" w:color="auto"/>
              <w:right w:val="single" w:sz="4" w:space="0" w:color="auto"/>
            </w:tcBorders>
            <w:vAlign w:val="center"/>
          </w:tcPr>
          <w:p w14:paraId="79DC0AF0" w14:textId="77777777" w:rsidR="007571C6" w:rsidRPr="007571C6" w:rsidRDefault="007571C6" w:rsidP="007571C6">
            <w:pPr>
              <w:spacing w:after="0" w:line="240" w:lineRule="auto"/>
              <w:jc w:val="center"/>
              <w:rPr>
                <w:rFonts w:ascii="Bookman Old Style" w:eastAsia="Times New Roman" w:hAnsi="Bookman Old Style" w:cs="Calibri"/>
                <w:color w:val="D60093"/>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099C8FE1" w14:textId="245EEEAB"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tcPr>
          <w:p w14:paraId="5648536C" w14:textId="77777777" w:rsidR="007571C6" w:rsidRPr="007571C6" w:rsidRDefault="007571C6" w:rsidP="007571C6">
            <w:pPr>
              <w:spacing w:after="0" w:line="240" w:lineRule="auto"/>
              <w:rPr>
                <w:rFonts w:ascii="Bookman Old Style" w:eastAsia="Times New Roman" w:hAnsi="Bookman Old Style" w:cs="Calibri"/>
                <w:color w:val="D60093"/>
                <w:sz w:val="24"/>
                <w:szCs w:val="24"/>
                <w:lang w:val="en-US"/>
              </w:rPr>
            </w:pPr>
          </w:p>
        </w:tc>
      </w:tr>
      <w:tr w:rsidR="00A24564" w:rsidRPr="007571C6" w14:paraId="62EAE5C0" w14:textId="77777777" w:rsidTr="00EE4687">
        <w:trPr>
          <w:trHeight w:val="337"/>
        </w:trPr>
        <w:tc>
          <w:tcPr>
            <w:tcW w:w="478" w:type="pct"/>
            <w:vMerge/>
            <w:tcBorders>
              <w:left w:val="single" w:sz="4" w:space="0" w:color="auto"/>
              <w:right w:val="single" w:sz="4" w:space="0" w:color="auto"/>
            </w:tcBorders>
            <w:shd w:val="clear" w:color="000000" w:fill="C5D9F1"/>
            <w:vAlign w:val="center"/>
          </w:tcPr>
          <w:p w14:paraId="58A290CD" w14:textId="77777777" w:rsidR="007571C6" w:rsidRPr="007571C6" w:rsidRDefault="007571C6" w:rsidP="007571C6">
            <w:pPr>
              <w:numPr>
                <w:ilvl w:val="0"/>
                <w:numId w:val="4"/>
              </w:numPr>
              <w:spacing w:after="0" w:line="240" w:lineRule="auto"/>
              <w:ind w:left="34" w:right="1560" w:firstLine="65"/>
              <w:contextualSpacing/>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noWrap/>
          </w:tcPr>
          <w:p w14:paraId="6F99ED79" w14:textId="77777777" w:rsidR="007571C6" w:rsidRPr="007571C6" w:rsidRDefault="007571C6" w:rsidP="007571C6">
            <w:pPr>
              <w:numPr>
                <w:ilvl w:val="0"/>
                <w:numId w:val="7"/>
              </w:numPr>
              <w:spacing w:after="0" w:line="240" w:lineRule="auto"/>
              <w:ind w:left="458" w:hanging="425"/>
              <w:contextualSpacing/>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Swahili</w:t>
            </w:r>
          </w:p>
        </w:tc>
        <w:tc>
          <w:tcPr>
            <w:tcW w:w="653" w:type="pct"/>
            <w:tcBorders>
              <w:top w:val="single" w:sz="4" w:space="0" w:color="auto"/>
              <w:left w:val="nil"/>
              <w:bottom w:val="single" w:sz="4" w:space="0" w:color="auto"/>
              <w:right w:val="single" w:sz="4" w:space="0" w:color="auto"/>
            </w:tcBorders>
            <w:vAlign w:val="center"/>
          </w:tcPr>
          <w:p w14:paraId="7F383576" w14:textId="77777777" w:rsidR="007571C6" w:rsidRPr="007571C6" w:rsidRDefault="007571C6" w:rsidP="007571C6">
            <w:pPr>
              <w:spacing w:after="0" w:line="240" w:lineRule="auto"/>
              <w:jc w:val="center"/>
              <w:rPr>
                <w:rFonts w:ascii="Bookman Old Style" w:eastAsia="Times New Roman" w:hAnsi="Bookman Old Style" w:cs="Calibri"/>
                <w:color w:val="D60093"/>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2A67EF79" w14:textId="68F6CB51"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tcPr>
          <w:p w14:paraId="705AB551" w14:textId="77777777" w:rsidR="007571C6" w:rsidRPr="007571C6" w:rsidRDefault="007571C6" w:rsidP="007571C6">
            <w:pPr>
              <w:spacing w:after="0" w:line="240" w:lineRule="auto"/>
              <w:rPr>
                <w:rFonts w:ascii="Bookman Old Style" w:eastAsia="Times New Roman" w:hAnsi="Bookman Old Style" w:cs="Calibri"/>
                <w:color w:val="D60093"/>
                <w:sz w:val="24"/>
                <w:szCs w:val="24"/>
                <w:lang w:val="en-US"/>
              </w:rPr>
            </w:pPr>
          </w:p>
        </w:tc>
      </w:tr>
      <w:tr w:rsidR="00A24564" w:rsidRPr="007571C6" w14:paraId="092EF41A" w14:textId="77777777" w:rsidTr="00EE4687">
        <w:trPr>
          <w:trHeight w:val="337"/>
        </w:trPr>
        <w:tc>
          <w:tcPr>
            <w:tcW w:w="478" w:type="pct"/>
            <w:vMerge/>
            <w:tcBorders>
              <w:left w:val="single" w:sz="4" w:space="0" w:color="auto"/>
              <w:right w:val="single" w:sz="4" w:space="0" w:color="auto"/>
            </w:tcBorders>
            <w:shd w:val="clear" w:color="000000" w:fill="C5D9F1"/>
            <w:vAlign w:val="center"/>
          </w:tcPr>
          <w:p w14:paraId="687CE45E" w14:textId="77777777" w:rsidR="007571C6" w:rsidRPr="007571C6" w:rsidRDefault="007571C6" w:rsidP="007571C6">
            <w:pPr>
              <w:numPr>
                <w:ilvl w:val="0"/>
                <w:numId w:val="4"/>
              </w:numPr>
              <w:spacing w:after="0" w:line="240" w:lineRule="auto"/>
              <w:ind w:left="34" w:right="1560" w:firstLine="65"/>
              <w:contextualSpacing/>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noWrap/>
          </w:tcPr>
          <w:p w14:paraId="1A51E063" w14:textId="77777777" w:rsidR="007571C6" w:rsidRPr="007571C6" w:rsidRDefault="007571C6" w:rsidP="007571C6">
            <w:pPr>
              <w:numPr>
                <w:ilvl w:val="0"/>
                <w:numId w:val="7"/>
              </w:numPr>
              <w:spacing w:after="0" w:line="240" w:lineRule="auto"/>
              <w:ind w:left="458" w:hanging="425"/>
              <w:contextualSpacing/>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Nepali</w:t>
            </w:r>
          </w:p>
        </w:tc>
        <w:tc>
          <w:tcPr>
            <w:tcW w:w="653" w:type="pct"/>
            <w:tcBorders>
              <w:top w:val="single" w:sz="4" w:space="0" w:color="auto"/>
              <w:left w:val="nil"/>
              <w:bottom w:val="single" w:sz="4" w:space="0" w:color="auto"/>
              <w:right w:val="single" w:sz="4" w:space="0" w:color="auto"/>
            </w:tcBorders>
            <w:vAlign w:val="center"/>
          </w:tcPr>
          <w:p w14:paraId="521A0191" w14:textId="77777777" w:rsidR="007571C6" w:rsidRPr="007571C6" w:rsidRDefault="007571C6" w:rsidP="007571C6">
            <w:pPr>
              <w:spacing w:after="0" w:line="240" w:lineRule="auto"/>
              <w:jc w:val="center"/>
              <w:rPr>
                <w:rFonts w:ascii="Bookman Old Style" w:eastAsia="Times New Roman" w:hAnsi="Bookman Old Style" w:cs="Calibri"/>
                <w:color w:val="D60093"/>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4ABAFC14" w14:textId="5EE2E147"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tcPr>
          <w:p w14:paraId="02657465" w14:textId="77777777" w:rsidR="007571C6" w:rsidRPr="007571C6" w:rsidRDefault="007571C6" w:rsidP="007571C6">
            <w:pPr>
              <w:spacing w:after="0" w:line="240" w:lineRule="auto"/>
              <w:rPr>
                <w:rFonts w:ascii="Bookman Old Style" w:eastAsia="Times New Roman" w:hAnsi="Bookman Old Style" w:cs="Calibri"/>
                <w:color w:val="D60093"/>
                <w:sz w:val="24"/>
                <w:szCs w:val="24"/>
                <w:lang w:val="en-US"/>
              </w:rPr>
            </w:pPr>
          </w:p>
        </w:tc>
      </w:tr>
      <w:tr w:rsidR="00A24564" w:rsidRPr="007571C6" w14:paraId="28442739" w14:textId="77777777" w:rsidTr="00EE4687">
        <w:trPr>
          <w:trHeight w:val="337"/>
        </w:trPr>
        <w:tc>
          <w:tcPr>
            <w:tcW w:w="478" w:type="pct"/>
            <w:vMerge/>
            <w:tcBorders>
              <w:left w:val="single" w:sz="4" w:space="0" w:color="auto"/>
              <w:right w:val="single" w:sz="4" w:space="0" w:color="auto"/>
            </w:tcBorders>
            <w:shd w:val="clear" w:color="000000" w:fill="C5D9F1"/>
            <w:vAlign w:val="center"/>
          </w:tcPr>
          <w:p w14:paraId="69573FC5" w14:textId="77777777" w:rsidR="007571C6" w:rsidRPr="007571C6" w:rsidRDefault="007571C6" w:rsidP="007571C6">
            <w:pPr>
              <w:numPr>
                <w:ilvl w:val="0"/>
                <w:numId w:val="4"/>
              </w:numPr>
              <w:spacing w:after="0" w:line="240" w:lineRule="auto"/>
              <w:ind w:left="34" w:right="1560" w:firstLine="65"/>
              <w:contextualSpacing/>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noWrap/>
          </w:tcPr>
          <w:p w14:paraId="53364D7C" w14:textId="77777777" w:rsidR="007571C6" w:rsidRPr="007571C6" w:rsidRDefault="007571C6" w:rsidP="007571C6">
            <w:pPr>
              <w:numPr>
                <w:ilvl w:val="0"/>
                <w:numId w:val="7"/>
              </w:numPr>
              <w:spacing w:after="0" w:line="240" w:lineRule="auto"/>
              <w:ind w:left="458" w:hanging="425"/>
              <w:contextualSpacing/>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Dari &amp; Pashto</w:t>
            </w:r>
          </w:p>
        </w:tc>
        <w:tc>
          <w:tcPr>
            <w:tcW w:w="653" w:type="pct"/>
            <w:tcBorders>
              <w:top w:val="single" w:sz="4" w:space="0" w:color="auto"/>
              <w:left w:val="nil"/>
              <w:bottom w:val="single" w:sz="4" w:space="0" w:color="auto"/>
              <w:right w:val="single" w:sz="4" w:space="0" w:color="auto"/>
            </w:tcBorders>
            <w:vAlign w:val="center"/>
          </w:tcPr>
          <w:p w14:paraId="6547724D" w14:textId="77777777" w:rsidR="007571C6" w:rsidRPr="007571C6" w:rsidRDefault="007571C6" w:rsidP="007571C6">
            <w:pPr>
              <w:spacing w:after="0" w:line="240" w:lineRule="auto"/>
              <w:jc w:val="center"/>
              <w:rPr>
                <w:rFonts w:ascii="Bookman Old Style" w:eastAsia="Times New Roman" w:hAnsi="Bookman Old Style" w:cs="Calibri"/>
                <w:color w:val="D60093"/>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00F8CF2A" w14:textId="40E94E7D"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tcPr>
          <w:p w14:paraId="643033E8" w14:textId="77777777" w:rsidR="007571C6" w:rsidRPr="007571C6" w:rsidRDefault="007571C6" w:rsidP="007571C6">
            <w:pPr>
              <w:spacing w:after="0" w:line="240" w:lineRule="auto"/>
              <w:rPr>
                <w:rFonts w:ascii="Bookman Old Style" w:eastAsia="Times New Roman" w:hAnsi="Bookman Old Style" w:cs="Calibri"/>
                <w:color w:val="D60093"/>
                <w:sz w:val="24"/>
                <w:szCs w:val="24"/>
                <w:lang w:val="en-US"/>
              </w:rPr>
            </w:pPr>
          </w:p>
        </w:tc>
      </w:tr>
      <w:tr w:rsidR="00A24564" w:rsidRPr="007571C6" w14:paraId="3121D949" w14:textId="77777777" w:rsidTr="00EE4687">
        <w:trPr>
          <w:trHeight w:val="337"/>
        </w:trPr>
        <w:tc>
          <w:tcPr>
            <w:tcW w:w="478" w:type="pct"/>
            <w:vMerge/>
            <w:tcBorders>
              <w:left w:val="single" w:sz="4" w:space="0" w:color="auto"/>
              <w:right w:val="single" w:sz="4" w:space="0" w:color="auto"/>
            </w:tcBorders>
            <w:shd w:val="clear" w:color="000000" w:fill="C5D9F1"/>
            <w:vAlign w:val="center"/>
          </w:tcPr>
          <w:p w14:paraId="59A16FC6" w14:textId="77777777" w:rsidR="007571C6" w:rsidRPr="007571C6" w:rsidRDefault="007571C6" w:rsidP="007571C6">
            <w:pPr>
              <w:numPr>
                <w:ilvl w:val="0"/>
                <w:numId w:val="4"/>
              </w:numPr>
              <w:spacing w:after="0" w:line="240" w:lineRule="auto"/>
              <w:ind w:left="34" w:right="1560" w:firstLine="65"/>
              <w:contextualSpacing/>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noWrap/>
          </w:tcPr>
          <w:p w14:paraId="2149F65E" w14:textId="77777777" w:rsidR="007571C6" w:rsidRPr="007571C6" w:rsidRDefault="007571C6" w:rsidP="007571C6">
            <w:pPr>
              <w:numPr>
                <w:ilvl w:val="0"/>
                <w:numId w:val="7"/>
              </w:numPr>
              <w:spacing w:after="0" w:line="240" w:lineRule="auto"/>
              <w:ind w:left="458" w:hanging="425"/>
              <w:contextualSpacing/>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 xml:space="preserve">Banga, Bengali, </w:t>
            </w:r>
            <w:proofErr w:type="spellStart"/>
            <w:r w:rsidRPr="007571C6">
              <w:rPr>
                <w:rFonts w:ascii="Bookman Old Style" w:eastAsia="Times New Roman" w:hAnsi="Bookman Old Style" w:cs="Calibri"/>
                <w:sz w:val="24"/>
                <w:szCs w:val="24"/>
                <w:lang w:val="en-US"/>
              </w:rPr>
              <w:t>Hinti</w:t>
            </w:r>
            <w:proofErr w:type="spellEnd"/>
            <w:r w:rsidRPr="007571C6">
              <w:rPr>
                <w:rFonts w:ascii="Bookman Old Style" w:eastAsia="Times New Roman" w:hAnsi="Bookman Old Style" w:cs="Calibri"/>
                <w:sz w:val="24"/>
                <w:szCs w:val="24"/>
                <w:lang w:val="en-US"/>
              </w:rPr>
              <w:t xml:space="preserve"> &amp; Urdu</w:t>
            </w:r>
          </w:p>
        </w:tc>
        <w:tc>
          <w:tcPr>
            <w:tcW w:w="653" w:type="pct"/>
            <w:tcBorders>
              <w:top w:val="single" w:sz="4" w:space="0" w:color="auto"/>
              <w:left w:val="nil"/>
              <w:bottom w:val="single" w:sz="4" w:space="0" w:color="auto"/>
              <w:right w:val="single" w:sz="4" w:space="0" w:color="auto"/>
            </w:tcBorders>
            <w:vAlign w:val="center"/>
          </w:tcPr>
          <w:p w14:paraId="2D7D3C28" w14:textId="77777777" w:rsidR="007571C6" w:rsidRPr="007571C6" w:rsidRDefault="007571C6" w:rsidP="007571C6">
            <w:pPr>
              <w:spacing w:after="0" w:line="240" w:lineRule="auto"/>
              <w:jc w:val="center"/>
              <w:rPr>
                <w:rFonts w:ascii="Bookman Old Style" w:eastAsia="Times New Roman" w:hAnsi="Bookman Old Style" w:cs="Calibri"/>
                <w:color w:val="D60093"/>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3879935D" w14:textId="5174E840"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tcPr>
          <w:p w14:paraId="2B171F8B" w14:textId="77777777" w:rsidR="007571C6" w:rsidRPr="007571C6" w:rsidRDefault="007571C6" w:rsidP="007571C6">
            <w:pPr>
              <w:spacing w:after="0" w:line="240" w:lineRule="auto"/>
              <w:rPr>
                <w:rFonts w:ascii="Bookman Old Style" w:eastAsia="Times New Roman" w:hAnsi="Bookman Old Style" w:cs="Calibri"/>
                <w:color w:val="D60093"/>
                <w:sz w:val="24"/>
                <w:szCs w:val="24"/>
                <w:lang w:val="en-US"/>
              </w:rPr>
            </w:pPr>
          </w:p>
        </w:tc>
      </w:tr>
      <w:tr w:rsidR="00A24564" w:rsidRPr="007571C6" w14:paraId="0F28F21B" w14:textId="77777777" w:rsidTr="00EE4687">
        <w:trPr>
          <w:trHeight w:val="337"/>
        </w:trPr>
        <w:tc>
          <w:tcPr>
            <w:tcW w:w="478" w:type="pct"/>
            <w:vMerge/>
            <w:tcBorders>
              <w:left w:val="single" w:sz="4" w:space="0" w:color="auto"/>
              <w:bottom w:val="single" w:sz="4" w:space="0" w:color="auto"/>
              <w:right w:val="single" w:sz="4" w:space="0" w:color="auto"/>
            </w:tcBorders>
            <w:shd w:val="clear" w:color="000000" w:fill="C5D9F1"/>
            <w:vAlign w:val="center"/>
          </w:tcPr>
          <w:p w14:paraId="7A998B6D" w14:textId="77777777" w:rsidR="007571C6" w:rsidRPr="007571C6" w:rsidRDefault="007571C6" w:rsidP="007571C6">
            <w:pPr>
              <w:numPr>
                <w:ilvl w:val="0"/>
                <w:numId w:val="4"/>
              </w:numPr>
              <w:spacing w:after="0" w:line="240" w:lineRule="auto"/>
              <w:ind w:left="34" w:right="1560" w:firstLine="65"/>
              <w:contextualSpacing/>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noWrap/>
          </w:tcPr>
          <w:p w14:paraId="6F86C07E" w14:textId="77777777" w:rsidR="007571C6" w:rsidRPr="007571C6" w:rsidRDefault="007571C6" w:rsidP="007571C6">
            <w:pPr>
              <w:numPr>
                <w:ilvl w:val="0"/>
                <w:numId w:val="7"/>
              </w:numPr>
              <w:spacing w:after="0" w:line="240" w:lineRule="auto"/>
              <w:ind w:left="458" w:hanging="425"/>
              <w:contextualSpacing/>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Other (list of languages and their dialects)</w:t>
            </w:r>
          </w:p>
        </w:tc>
        <w:tc>
          <w:tcPr>
            <w:tcW w:w="653" w:type="pct"/>
            <w:tcBorders>
              <w:top w:val="single" w:sz="4" w:space="0" w:color="auto"/>
              <w:left w:val="nil"/>
              <w:bottom w:val="single" w:sz="4" w:space="0" w:color="auto"/>
              <w:right w:val="single" w:sz="4" w:space="0" w:color="auto"/>
            </w:tcBorders>
            <w:vAlign w:val="center"/>
          </w:tcPr>
          <w:p w14:paraId="1F939132" w14:textId="77777777" w:rsidR="007571C6" w:rsidRPr="007571C6" w:rsidRDefault="007571C6" w:rsidP="007571C6">
            <w:pPr>
              <w:spacing w:after="0" w:line="240" w:lineRule="auto"/>
              <w:jc w:val="center"/>
              <w:rPr>
                <w:rFonts w:ascii="Bookman Old Style" w:eastAsia="Times New Roman" w:hAnsi="Bookman Old Style" w:cs="Calibri"/>
                <w:color w:val="D60093"/>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7B35E288" w14:textId="0CFECD19"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tcPr>
          <w:p w14:paraId="5D408486" w14:textId="77777777" w:rsidR="007571C6" w:rsidRPr="007571C6" w:rsidRDefault="007571C6" w:rsidP="007571C6">
            <w:pPr>
              <w:spacing w:after="0" w:line="240" w:lineRule="auto"/>
              <w:rPr>
                <w:rFonts w:ascii="Bookman Old Style" w:eastAsia="Times New Roman" w:hAnsi="Bookman Old Style" w:cs="Calibri"/>
                <w:color w:val="D60093"/>
                <w:sz w:val="24"/>
                <w:szCs w:val="24"/>
                <w:lang w:val="en-US"/>
              </w:rPr>
            </w:pPr>
          </w:p>
        </w:tc>
      </w:tr>
      <w:tr w:rsidR="00A24564" w:rsidRPr="007571C6" w14:paraId="0AD2575D" w14:textId="77777777" w:rsidTr="00EE4687">
        <w:trPr>
          <w:trHeight w:val="337"/>
        </w:trPr>
        <w:tc>
          <w:tcPr>
            <w:tcW w:w="478" w:type="pct"/>
            <w:tcBorders>
              <w:top w:val="single" w:sz="4" w:space="0" w:color="auto"/>
              <w:left w:val="single" w:sz="4" w:space="0" w:color="auto"/>
              <w:bottom w:val="single" w:sz="4" w:space="0" w:color="auto"/>
              <w:right w:val="single" w:sz="4" w:space="0" w:color="auto"/>
            </w:tcBorders>
            <w:shd w:val="clear" w:color="000000" w:fill="C5D9F1"/>
            <w:vAlign w:val="center"/>
          </w:tcPr>
          <w:p w14:paraId="30DCBF17" w14:textId="77777777" w:rsidR="007571C6" w:rsidRPr="007571C6" w:rsidRDefault="007571C6" w:rsidP="007571C6">
            <w:pPr>
              <w:numPr>
                <w:ilvl w:val="0"/>
                <w:numId w:val="6"/>
              </w:numPr>
              <w:spacing w:after="0" w:line="240" w:lineRule="auto"/>
              <w:ind w:left="34" w:right="1560" w:firstLine="65"/>
              <w:contextualSpacing/>
              <w:rPr>
                <w:rFonts w:ascii="Bookman Old Style" w:eastAsia="Times New Roman" w:hAnsi="Bookman Old Style" w:cs="Calibri"/>
                <w:sz w:val="24"/>
                <w:szCs w:val="24"/>
                <w:lang w:val="en-US"/>
              </w:rPr>
            </w:pPr>
          </w:p>
        </w:tc>
        <w:tc>
          <w:tcPr>
            <w:tcW w:w="2043" w:type="pct"/>
            <w:tcBorders>
              <w:top w:val="single" w:sz="4" w:space="0" w:color="auto"/>
              <w:left w:val="nil"/>
              <w:bottom w:val="single" w:sz="4" w:space="0" w:color="auto"/>
              <w:right w:val="single" w:sz="4" w:space="0" w:color="auto"/>
            </w:tcBorders>
            <w:shd w:val="clear" w:color="auto" w:fill="auto"/>
            <w:noWrap/>
          </w:tcPr>
          <w:p w14:paraId="1F9BA18F" w14:textId="77777777" w:rsidR="007571C6" w:rsidRPr="007571C6" w:rsidRDefault="007571C6" w:rsidP="007571C6">
            <w:pPr>
              <w:spacing w:after="0" w:line="240" w:lineRule="auto"/>
              <w:rPr>
                <w:rFonts w:ascii="Bookman Old Style" w:eastAsia="Times New Roman" w:hAnsi="Bookman Old Style" w:cs="Calibri"/>
                <w:sz w:val="24"/>
                <w:szCs w:val="24"/>
                <w:lang w:val="en-US"/>
              </w:rPr>
            </w:pPr>
            <w:r w:rsidRPr="007571C6">
              <w:rPr>
                <w:rFonts w:ascii="Bookman Old Style" w:eastAsia="Times New Roman" w:hAnsi="Bookman Old Style" w:cs="Calibri"/>
                <w:sz w:val="24"/>
                <w:szCs w:val="24"/>
                <w:lang w:val="en-US"/>
              </w:rPr>
              <w:t>The ability to add new languages and if there is additional cost for this.</w:t>
            </w:r>
          </w:p>
        </w:tc>
        <w:tc>
          <w:tcPr>
            <w:tcW w:w="653" w:type="pct"/>
            <w:tcBorders>
              <w:top w:val="single" w:sz="4" w:space="0" w:color="auto"/>
              <w:left w:val="nil"/>
              <w:bottom w:val="single" w:sz="4" w:space="0" w:color="auto"/>
              <w:right w:val="single" w:sz="4" w:space="0" w:color="auto"/>
            </w:tcBorders>
            <w:vAlign w:val="center"/>
          </w:tcPr>
          <w:p w14:paraId="3091BA60" w14:textId="77777777" w:rsidR="007571C6" w:rsidRPr="007571C6" w:rsidRDefault="007571C6" w:rsidP="007571C6">
            <w:pPr>
              <w:spacing w:after="0" w:line="240" w:lineRule="auto"/>
              <w:jc w:val="center"/>
              <w:rPr>
                <w:rFonts w:ascii="Bookman Old Style" w:eastAsia="Times New Roman" w:hAnsi="Bookman Old Style" w:cs="Calibri"/>
                <w:color w:val="D60093"/>
                <w:sz w:val="24"/>
                <w:szCs w:val="24"/>
                <w:lang w:val="en-US"/>
              </w:rPr>
            </w:pPr>
            <w:r w:rsidRPr="007571C6">
              <w:rPr>
                <w:rFonts w:ascii="Bookman Old Style" w:eastAsia="Times New Roman" w:hAnsi="Bookman Old Style" w:cs="Calibri"/>
                <w:sz w:val="24"/>
                <w:szCs w:val="24"/>
                <w:lang w:val="en-US"/>
              </w:rPr>
              <w:t>√</w:t>
            </w:r>
          </w:p>
        </w:tc>
        <w:tc>
          <w:tcPr>
            <w:tcW w:w="783" w:type="pct"/>
            <w:tcBorders>
              <w:top w:val="single" w:sz="4" w:space="0" w:color="auto"/>
              <w:left w:val="nil"/>
              <w:bottom w:val="single" w:sz="4" w:space="0" w:color="auto"/>
              <w:right w:val="single" w:sz="4" w:space="0" w:color="auto"/>
            </w:tcBorders>
            <w:vAlign w:val="center"/>
          </w:tcPr>
          <w:p w14:paraId="61A7BD07" w14:textId="260EF680" w:rsidR="007571C6" w:rsidRPr="007571C6" w:rsidRDefault="007571C6" w:rsidP="007571C6">
            <w:pPr>
              <w:spacing w:after="0" w:line="240" w:lineRule="auto"/>
              <w:jc w:val="center"/>
              <w:rPr>
                <w:rFonts w:ascii="Bookman Old Style" w:eastAsia="Times New Roman" w:hAnsi="Bookman Old Style" w:cs="Calibri"/>
                <w:sz w:val="24"/>
                <w:szCs w:val="24"/>
                <w:lang w:val="en-US"/>
              </w:rPr>
            </w:pPr>
          </w:p>
        </w:tc>
        <w:tc>
          <w:tcPr>
            <w:tcW w:w="1043" w:type="pct"/>
            <w:tcBorders>
              <w:top w:val="single" w:sz="4" w:space="0" w:color="auto"/>
              <w:left w:val="nil"/>
              <w:bottom w:val="single" w:sz="4" w:space="0" w:color="auto"/>
              <w:right w:val="single" w:sz="4" w:space="0" w:color="auto"/>
            </w:tcBorders>
          </w:tcPr>
          <w:p w14:paraId="7B0BB2AC" w14:textId="77777777" w:rsidR="007571C6" w:rsidRPr="007571C6" w:rsidRDefault="007571C6" w:rsidP="007571C6">
            <w:pPr>
              <w:spacing w:after="0" w:line="240" w:lineRule="auto"/>
              <w:rPr>
                <w:rFonts w:ascii="Bookman Old Style" w:eastAsia="Times New Roman" w:hAnsi="Bookman Old Style" w:cs="Calibri"/>
                <w:color w:val="D60093"/>
                <w:sz w:val="24"/>
                <w:szCs w:val="24"/>
                <w:lang w:val="en-US"/>
              </w:rPr>
            </w:pPr>
          </w:p>
        </w:tc>
      </w:tr>
    </w:tbl>
    <w:p w14:paraId="426E4D66" w14:textId="77777777" w:rsidR="007571C6" w:rsidRPr="007571C6" w:rsidRDefault="007571C6" w:rsidP="007571C6">
      <w:pPr>
        <w:spacing w:after="200" w:line="276" w:lineRule="auto"/>
        <w:rPr>
          <w:rFonts w:ascii="Bookman Old Style" w:hAnsi="Bookman Old Style"/>
          <w:sz w:val="24"/>
          <w:szCs w:val="24"/>
          <w:lang w:val="en-US"/>
        </w:rPr>
      </w:pPr>
    </w:p>
    <w:p w14:paraId="13B43351" w14:textId="77777777" w:rsidR="00AA5234" w:rsidRPr="00AA5234" w:rsidRDefault="00AA5234" w:rsidP="00AA5234">
      <w:pPr>
        <w:spacing w:line="240" w:lineRule="auto"/>
        <w:jc w:val="both"/>
        <w:rPr>
          <w:rFonts w:ascii="Arial" w:eastAsia="MS Mincho" w:hAnsi="Arial" w:cs="Arial"/>
          <w:b/>
          <w:iCs/>
        </w:rPr>
      </w:pPr>
      <w:r w:rsidRPr="00AA5234">
        <w:rPr>
          <w:rFonts w:ascii="Arial" w:eastAsia="MS Mincho" w:hAnsi="Arial" w:cs="Arial"/>
          <w:b/>
          <w:iCs/>
        </w:rPr>
        <w:t>NOTES:</w:t>
      </w:r>
    </w:p>
    <w:p w14:paraId="03215597" w14:textId="380E03F2" w:rsidR="00AA5234" w:rsidRPr="00AA5234" w:rsidRDefault="00AA5234" w:rsidP="00AA5234">
      <w:pPr>
        <w:numPr>
          <w:ilvl w:val="1"/>
          <w:numId w:val="8"/>
        </w:numPr>
        <w:tabs>
          <w:tab w:val="num" w:pos="540"/>
        </w:tabs>
        <w:autoSpaceDN w:val="0"/>
        <w:spacing w:after="0" w:line="240" w:lineRule="auto"/>
        <w:ind w:left="547"/>
        <w:jc w:val="both"/>
        <w:rPr>
          <w:rFonts w:ascii="Arial" w:eastAsia="MS Mincho" w:hAnsi="Arial" w:cs="Arial"/>
          <w:iCs/>
        </w:rPr>
      </w:pPr>
      <w:r w:rsidRPr="00AA5234">
        <w:rPr>
          <w:rFonts w:ascii="Arial" w:eastAsia="MS Mincho" w:hAnsi="Arial" w:cs="Arial"/>
          <w:iCs/>
        </w:rPr>
        <w:t>Responses MUST be provided for all items in the Table.</w:t>
      </w:r>
    </w:p>
    <w:p w14:paraId="0CBA2433" w14:textId="77777777" w:rsidR="00AA5234" w:rsidRPr="00AA5234" w:rsidRDefault="00AA5234" w:rsidP="00AA5234">
      <w:pPr>
        <w:autoSpaceDN w:val="0"/>
        <w:spacing w:after="0" w:line="240" w:lineRule="auto"/>
        <w:ind w:left="547"/>
        <w:jc w:val="both"/>
        <w:rPr>
          <w:rFonts w:ascii="Arial" w:eastAsia="MS Mincho" w:hAnsi="Arial" w:cs="Arial"/>
          <w:iCs/>
        </w:rPr>
      </w:pPr>
    </w:p>
    <w:p w14:paraId="30DD26F2" w14:textId="1E4B35B2" w:rsidR="00AA5234" w:rsidRPr="00AA5234" w:rsidRDefault="00AA5234" w:rsidP="00AA5234">
      <w:pPr>
        <w:numPr>
          <w:ilvl w:val="1"/>
          <w:numId w:val="8"/>
        </w:numPr>
        <w:tabs>
          <w:tab w:val="num" w:pos="540"/>
        </w:tabs>
        <w:autoSpaceDN w:val="0"/>
        <w:spacing w:after="0" w:line="240" w:lineRule="auto"/>
        <w:ind w:left="547"/>
        <w:jc w:val="both"/>
        <w:rPr>
          <w:rFonts w:ascii="Arial" w:eastAsia="MS Mincho" w:hAnsi="Arial" w:cs="Arial"/>
          <w:iCs/>
        </w:rPr>
      </w:pPr>
      <w:r w:rsidRPr="00AA5234">
        <w:rPr>
          <w:rFonts w:ascii="Arial" w:eastAsia="MS Mincho" w:hAnsi="Arial" w:cs="Arial"/>
          <w:iCs/>
        </w:rPr>
        <w:t>The Column “SPECIFICATIONS” is used to describe in detail the corresponding technical terms, obligations or clarifications to which responses must be provided.</w:t>
      </w:r>
    </w:p>
    <w:p w14:paraId="283A1CF6" w14:textId="77777777" w:rsidR="00AA5234" w:rsidRPr="00AA5234" w:rsidRDefault="00AA5234" w:rsidP="00AA5234">
      <w:pPr>
        <w:autoSpaceDN w:val="0"/>
        <w:spacing w:after="0" w:line="240" w:lineRule="auto"/>
        <w:jc w:val="both"/>
        <w:rPr>
          <w:rFonts w:ascii="Arial" w:eastAsia="MS Mincho" w:hAnsi="Arial" w:cs="Arial"/>
          <w:iCs/>
        </w:rPr>
      </w:pPr>
    </w:p>
    <w:p w14:paraId="13E708CC" w14:textId="77777777" w:rsidR="003F3E5A" w:rsidRDefault="00AA5234" w:rsidP="007157C1">
      <w:pPr>
        <w:numPr>
          <w:ilvl w:val="1"/>
          <w:numId w:val="8"/>
        </w:numPr>
        <w:tabs>
          <w:tab w:val="num" w:pos="540"/>
        </w:tabs>
        <w:autoSpaceDN w:val="0"/>
        <w:spacing w:after="0" w:line="240" w:lineRule="auto"/>
        <w:ind w:left="547"/>
        <w:jc w:val="both"/>
        <w:rPr>
          <w:rFonts w:ascii="Arial" w:eastAsia="MS Mincho" w:hAnsi="Arial" w:cs="Arial"/>
          <w:iCs/>
        </w:rPr>
      </w:pPr>
      <w:r w:rsidRPr="003F3E5A">
        <w:rPr>
          <w:rFonts w:ascii="Arial" w:eastAsia="MS Mincho" w:hAnsi="Arial" w:cs="Arial"/>
          <w:iCs/>
        </w:rPr>
        <w:t>If the Column “REQUIREMENT” contains the</w:t>
      </w:r>
      <w:r w:rsidR="003F3E5A" w:rsidRPr="003F3E5A">
        <w:rPr>
          <w:rFonts w:ascii="Arial" w:eastAsia="MS Mincho" w:hAnsi="Arial" w:cs="Arial"/>
          <w:iCs/>
        </w:rPr>
        <w:t xml:space="preserve"> sign</w:t>
      </w:r>
      <w:r w:rsidRPr="003F3E5A">
        <w:rPr>
          <w:rFonts w:ascii="Arial" w:eastAsia="MS Mincho" w:hAnsi="Arial" w:cs="Arial"/>
          <w:iCs/>
        </w:rPr>
        <w:t xml:space="preserve"> </w:t>
      </w:r>
      <w:proofErr w:type="gramStart"/>
      <w:r w:rsidRPr="003F3E5A">
        <w:rPr>
          <w:rFonts w:ascii="Arial" w:eastAsia="MS Mincho" w:hAnsi="Arial" w:cs="Arial"/>
          <w:b/>
          <w:bCs/>
          <w:iCs/>
        </w:rPr>
        <w:t>“</w:t>
      </w:r>
      <w:r w:rsidR="003F3E5A" w:rsidRPr="003F3E5A">
        <w:rPr>
          <w:rFonts w:ascii="Arial" w:eastAsia="MS Mincho" w:hAnsi="Arial" w:cs="Arial"/>
          <w:b/>
          <w:bCs/>
          <w:iCs/>
        </w:rPr>
        <w:t xml:space="preserve"> √</w:t>
      </w:r>
      <w:proofErr w:type="gramEnd"/>
      <w:r w:rsidR="003F3E5A" w:rsidRPr="003F3E5A">
        <w:rPr>
          <w:rFonts w:ascii="Arial" w:eastAsia="MS Mincho" w:hAnsi="Arial" w:cs="Arial"/>
          <w:b/>
          <w:bCs/>
          <w:iCs/>
        </w:rPr>
        <w:t xml:space="preserve"> </w:t>
      </w:r>
      <w:r w:rsidRPr="003F3E5A">
        <w:rPr>
          <w:rFonts w:ascii="Arial" w:eastAsia="MS Mincho" w:hAnsi="Arial" w:cs="Arial"/>
          <w:b/>
          <w:bCs/>
          <w:iCs/>
        </w:rPr>
        <w:t>”</w:t>
      </w:r>
      <w:r w:rsidRPr="003F3E5A">
        <w:rPr>
          <w:rFonts w:ascii="Arial" w:eastAsia="MS Mincho" w:hAnsi="Arial" w:cs="Arial"/>
          <w:iCs/>
        </w:rPr>
        <w:t xml:space="preserve"> (meaning that the corresponding specification is mandatory for the Tenderer)</w:t>
      </w:r>
      <w:r w:rsidR="003F3E5A">
        <w:rPr>
          <w:rFonts w:ascii="Arial" w:eastAsia="MS Mincho" w:hAnsi="Arial" w:cs="Arial"/>
          <w:iCs/>
        </w:rPr>
        <w:t>.</w:t>
      </w:r>
    </w:p>
    <w:p w14:paraId="432D4F1A" w14:textId="77777777" w:rsidR="00AA5234" w:rsidRPr="00AA5234" w:rsidRDefault="00AA5234" w:rsidP="00AA5234">
      <w:pPr>
        <w:autoSpaceDN w:val="0"/>
        <w:spacing w:after="0" w:line="240" w:lineRule="auto"/>
        <w:jc w:val="both"/>
        <w:rPr>
          <w:rFonts w:ascii="Arial" w:eastAsia="MS Mincho" w:hAnsi="Arial" w:cs="Arial"/>
          <w:iCs/>
        </w:rPr>
      </w:pPr>
    </w:p>
    <w:p w14:paraId="51A7CF23" w14:textId="58D1667E" w:rsidR="00DF2718" w:rsidRDefault="00AA5234" w:rsidP="00DF2718">
      <w:pPr>
        <w:numPr>
          <w:ilvl w:val="1"/>
          <w:numId w:val="8"/>
        </w:numPr>
        <w:tabs>
          <w:tab w:val="clear" w:pos="1440"/>
        </w:tabs>
        <w:autoSpaceDN w:val="0"/>
        <w:spacing w:line="240" w:lineRule="auto"/>
        <w:ind w:left="540"/>
        <w:jc w:val="both"/>
        <w:rPr>
          <w:rFonts w:ascii="Arial" w:eastAsia="MS Mincho" w:hAnsi="Arial" w:cs="Arial"/>
          <w:iCs/>
        </w:rPr>
      </w:pPr>
      <w:r w:rsidRPr="00DF2718">
        <w:rPr>
          <w:rFonts w:ascii="Arial" w:eastAsia="MS Mincho" w:hAnsi="Arial" w:cs="Arial"/>
          <w:iCs/>
        </w:rPr>
        <w:t>The Tenderer’s response is entered in the Column “</w:t>
      </w:r>
      <w:r w:rsidR="00DF2718" w:rsidRPr="00DF2718">
        <w:rPr>
          <w:rFonts w:ascii="Arial" w:eastAsia="MS Mincho" w:hAnsi="Arial" w:cs="Arial"/>
          <w:iCs/>
        </w:rPr>
        <w:t>COMPLIANCE YES</w:t>
      </w:r>
      <w:r w:rsidR="00AE026A">
        <w:rPr>
          <w:rFonts w:ascii="Arial" w:eastAsia="MS Mincho" w:hAnsi="Arial" w:cs="Arial"/>
          <w:iCs/>
        </w:rPr>
        <w:t xml:space="preserve"> </w:t>
      </w:r>
      <w:r w:rsidR="00DF2718" w:rsidRPr="00DF2718">
        <w:rPr>
          <w:rFonts w:ascii="Arial" w:eastAsia="MS Mincho" w:hAnsi="Arial" w:cs="Arial"/>
          <w:iCs/>
        </w:rPr>
        <w:t>/</w:t>
      </w:r>
      <w:r w:rsidR="00AE026A">
        <w:rPr>
          <w:rFonts w:ascii="Arial" w:eastAsia="MS Mincho" w:hAnsi="Arial" w:cs="Arial"/>
          <w:iCs/>
        </w:rPr>
        <w:t xml:space="preserve"> </w:t>
      </w:r>
      <w:r w:rsidR="00DF2718" w:rsidRPr="00DF2718">
        <w:rPr>
          <w:rFonts w:ascii="Arial" w:eastAsia="MS Mincho" w:hAnsi="Arial" w:cs="Arial"/>
          <w:iCs/>
        </w:rPr>
        <w:t>NO</w:t>
      </w:r>
      <w:r w:rsidR="00AE026A">
        <w:rPr>
          <w:rFonts w:ascii="Arial" w:eastAsia="MS Mincho" w:hAnsi="Arial" w:cs="Arial"/>
          <w:iCs/>
        </w:rPr>
        <w:t xml:space="preserve"> </w:t>
      </w:r>
      <w:r w:rsidR="00DF2718">
        <w:rPr>
          <w:rFonts w:ascii="Arial" w:eastAsia="MS Mincho" w:hAnsi="Arial" w:cs="Arial"/>
          <w:iCs/>
        </w:rPr>
        <w:t>/</w:t>
      </w:r>
      <w:r w:rsidR="00AE026A">
        <w:rPr>
          <w:rFonts w:ascii="Arial" w:eastAsia="MS Mincho" w:hAnsi="Arial" w:cs="Arial"/>
          <w:iCs/>
        </w:rPr>
        <w:t xml:space="preserve"> </w:t>
      </w:r>
      <w:r w:rsidR="00DF2718">
        <w:rPr>
          <w:rFonts w:ascii="Arial" w:eastAsia="MS Mincho" w:hAnsi="Arial" w:cs="Arial"/>
          <w:iCs/>
        </w:rPr>
        <w:t>SPECIFY</w:t>
      </w:r>
      <w:r w:rsidR="00AE026A">
        <w:rPr>
          <w:rFonts w:ascii="Arial" w:eastAsia="MS Mincho" w:hAnsi="Arial" w:cs="Arial"/>
          <w:iCs/>
        </w:rPr>
        <w:t xml:space="preserve"> (-)</w:t>
      </w:r>
      <w:r w:rsidRPr="00DF2718">
        <w:rPr>
          <w:rFonts w:ascii="Arial" w:eastAsia="MS Mincho" w:hAnsi="Arial" w:cs="Arial"/>
          <w:iCs/>
        </w:rPr>
        <w:t xml:space="preserve">”. </w:t>
      </w:r>
    </w:p>
    <w:p w14:paraId="11F5CCE3" w14:textId="7455E58F" w:rsidR="00DF2718" w:rsidRDefault="00E136DD" w:rsidP="00E136DD">
      <w:pPr>
        <w:numPr>
          <w:ilvl w:val="1"/>
          <w:numId w:val="11"/>
        </w:numPr>
        <w:autoSpaceDN w:val="0"/>
        <w:spacing w:line="240" w:lineRule="auto"/>
        <w:ind w:left="990" w:hanging="450"/>
        <w:jc w:val="both"/>
        <w:rPr>
          <w:rFonts w:ascii="Arial" w:eastAsia="MS Mincho" w:hAnsi="Arial" w:cs="Arial"/>
          <w:iCs/>
        </w:rPr>
      </w:pPr>
      <w:r>
        <w:rPr>
          <w:rFonts w:ascii="Arial" w:eastAsia="MS Mincho" w:hAnsi="Arial" w:cs="Arial"/>
          <w:iCs/>
        </w:rPr>
        <w:t xml:space="preserve">If the </w:t>
      </w:r>
      <w:r w:rsidRPr="00AA5234">
        <w:rPr>
          <w:rFonts w:ascii="Arial" w:eastAsia="MS Mincho" w:hAnsi="Arial" w:cs="Arial"/>
          <w:iCs/>
        </w:rPr>
        <w:t>Tenderer’s</w:t>
      </w:r>
      <w:r>
        <w:rPr>
          <w:rFonts w:ascii="Arial" w:eastAsia="MS Mincho" w:hAnsi="Arial" w:cs="Arial"/>
          <w:iCs/>
        </w:rPr>
        <w:t xml:space="preserve"> </w:t>
      </w:r>
      <w:r w:rsidRPr="003916AA">
        <w:rPr>
          <w:rFonts w:ascii="Arial" w:eastAsia="MS Mincho" w:hAnsi="Arial" w:cs="Arial"/>
          <w:iCs/>
        </w:rPr>
        <w:t>response is “YES</w:t>
      </w:r>
      <w:r w:rsidR="00DF2718" w:rsidRPr="003916AA">
        <w:rPr>
          <w:rFonts w:ascii="Arial" w:eastAsia="MS Mincho" w:hAnsi="Arial" w:cs="Arial"/>
          <w:iCs/>
        </w:rPr>
        <w:t>”</w:t>
      </w:r>
      <w:r w:rsidR="00AA5234" w:rsidRPr="003916AA">
        <w:rPr>
          <w:rFonts w:ascii="Arial" w:eastAsia="MS Mincho" w:hAnsi="Arial" w:cs="Arial"/>
          <w:iCs/>
        </w:rPr>
        <w:t xml:space="preserve"> </w:t>
      </w:r>
      <w:r w:rsidR="00DF2718" w:rsidRPr="003916AA">
        <w:rPr>
          <w:rFonts w:ascii="Arial" w:eastAsia="MS Mincho" w:hAnsi="Arial" w:cs="Arial"/>
          <w:iCs/>
        </w:rPr>
        <w:t>meaning</w:t>
      </w:r>
      <w:r w:rsidR="00DF2718" w:rsidRPr="00DF2718">
        <w:rPr>
          <w:rFonts w:ascii="Arial" w:eastAsia="MS Mincho" w:hAnsi="Arial" w:cs="Arial"/>
          <w:iCs/>
        </w:rPr>
        <w:t xml:space="preserve"> that </w:t>
      </w:r>
      <w:r w:rsidR="00AA5234" w:rsidRPr="00DF2718">
        <w:rPr>
          <w:rFonts w:ascii="Arial" w:eastAsia="MS Mincho" w:hAnsi="Arial" w:cs="Arial"/>
          <w:iCs/>
        </w:rPr>
        <w:t>the Technical Offer does meet the respective specification</w:t>
      </w:r>
      <w:r w:rsidR="00DF2718" w:rsidRPr="00DF2718">
        <w:rPr>
          <w:rFonts w:ascii="Arial" w:eastAsia="MS Mincho" w:hAnsi="Arial" w:cs="Arial"/>
          <w:iCs/>
        </w:rPr>
        <w:t xml:space="preserve">. </w:t>
      </w:r>
    </w:p>
    <w:p w14:paraId="2138AF64" w14:textId="551B9D8C" w:rsidR="00DF2718" w:rsidRPr="003916AA" w:rsidRDefault="00E136DD" w:rsidP="00AE026A">
      <w:pPr>
        <w:numPr>
          <w:ilvl w:val="1"/>
          <w:numId w:val="11"/>
        </w:numPr>
        <w:autoSpaceDN w:val="0"/>
        <w:spacing w:line="240" w:lineRule="auto"/>
        <w:ind w:left="990" w:hanging="450"/>
        <w:jc w:val="both"/>
        <w:rPr>
          <w:rFonts w:ascii="Arial" w:eastAsia="MS Mincho" w:hAnsi="Arial" w:cs="Arial"/>
          <w:iCs/>
        </w:rPr>
      </w:pPr>
      <w:r>
        <w:rPr>
          <w:rFonts w:ascii="Arial" w:eastAsia="MS Mincho" w:hAnsi="Arial" w:cs="Arial"/>
          <w:iCs/>
        </w:rPr>
        <w:t xml:space="preserve">If the </w:t>
      </w:r>
      <w:r w:rsidRPr="00AA5234">
        <w:rPr>
          <w:rFonts w:ascii="Arial" w:eastAsia="MS Mincho" w:hAnsi="Arial" w:cs="Arial"/>
          <w:iCs/>
        </w:rPr>
        <w:t>Tenderer’s</w:t>
      </w:r>
      <w:r>
        <w:rPr>
          <w:rFonts w:ascii="Arial" w:eastAsia="MS Mincho" w:hAnsi="Arial" w:cs="Arial"/>
          <w:iCs/>
        </w:rPr>
        <w:t xml:space="preserve"> response </w:t>
      </w:r>
      <w:r w:rsidRPr="003916AA">
        <w:rPr>
          <w:rFonts w:ascii="Arial" w:eastAsia="MS Mincho" w:hAnsi="Arial" w:cs="Arial"/>
          <w:iCs/>
        </w:rPr>
        <w:t>is “NO” the tenderer</w:t>
      </w:r>
      <w:r>
        <w:rPr>
          <w:rFonts w:ascii="Arial" w:eastAsia="MS Mincho" w:hAnsi="Arial" w:cs="Arial"/>
          <w:iCs/>
        </w:rPr>
        <w:t xml:space="preserve"> should state his </w:t>
      </w:r>
      <w:r w:rsidR="00AE026A">
        <w:rPr>
          <w:rFonts w:ascii="Arial" w:eastAsia="MS Mincho" w:hAnsi="Arial" w:cs="Arial"/>
          <w:iCs/>
        </w:rPr>
        <w:t>own technical offer.</w:t>
      </w:r>
    </w:p>
    <w:p w14:paraId="1DC1CF99" w14:textId="152F9E3F" w:rsidR="00DF2718" w:rsidRDefault="00BC6931" w:rsidP="00377E97">
      <w:pPr>
        <w:numPr>
          <w:ilvl w:val="1"/>
          <w:numId w:val="11"/>
        </w:numPr>
        <w:autoSpaceDN w:val="0"/>
        <w:spacing w:after="0" w:line="240" w:lineRule="auto"/>
        <w:ind w:left="990" w:hanging="450"/>
        <w:jc w:val="both"/>
        <w:rPr>
          <w:rFonts w:ascii="Arial" w:eastAsia="MS Mincho" w:hAnsi="Arial" w:cs="Arial"/>
          <w:iCs/>
        </w:rPr>
      </w:pPr>
      <w:r w:rsidRPr="003916AA">
        <w:rPr>
          <w:rFonts w:ascii="Arial" w:eastAsia="MS Mincho" w:hAnsi="Arial" w:cs="Arial"/>
          <w:iCs/>
        </w:rPr>
        <w:t>If the Column contains the sign “Specify (</w:t>
      </w:r>
      <w:r w:rsidR="00BF1F7C" w:rsidRPr="007571C6">
        <w:rPr>
          <w:rFonts w:ascii="Bookman Old Style" w:eastAsia="Times New Roman" w:hAnsi="Bookman Old Style" w:cs="Calibri"/>
          <w:sz w:val="40"/>
          <w:szCs w:val="40"/>
          <w:lang w:val="en-US"/>
        </w:rPr>
        <w:t>-</w:t>
      </w:r>
      <w:r w:rsidRPr="003916AA">
        <w:rPr>
          <w:rFonts w:ascii="Arial" w:eastAsia="MS Mincho" w:hAnsi="Arial" w:cs="Arial"/>
          <w:iCs/>
        </w:rPr>
        <w:t>)”</w:t>
      </w:r>
      <w:r w:rsidRPr="003916AA">
        <w:rPr>
          <w:rFonts w:ascii="Arial" w:eastAsia="MS Mincho" w:hAnsi="Arial" w:cs="Arial"/>
          <w:b/>
          <w:bCs/>
          <w:iCs/>
        </w:rPr>
        <w:t xml:space="preserve"> </w:t>
      </w:r>
      <w:r w:rsidRPr="00BC6931">
        <w:rPr>
          <w:rFonts w:ascii="Arial" w:eastAsia="MS Mincho" w:hAnsi="Arial" w:cs="Arial"/>
          <w:iCs/>
        </w:rPr>
        <w:t xml:space="preserve">further explanations should be given to the </w:t>
      </w:r>
      <w:r w:rsidRPr="00DF2718">
        <w:rPr>
          <w:rFonts w:ascii="Arial" w:eastAsia="MS Mincho" w:hAnsi="Arial" w:cs="Arial"/>
          <w:iCs/>
        </w:rPr>
        <w:t>respective specification.</w:t>
      </w:r>
    </w:p>
    <w:p w14:paraId="6C9ABCB8" w14:textId="77777777" w:rsidR="00BC6931" w:rsidRPr="00BC6931" w:rsidRDefault="00BC6931" w:rsidP="00BC6931">
      <w:pPr>
        <w:autoSpaceDN w:val="0"/>
        <w:spacing w:after="0" w:line="240" w:lineRule="auto"/>
        <w:ind w:left="990"/>
        <w:jc w:val="both"/>
        <w:rPr>
          <w:rFonts w:ascii="Arial" w:eastAsia="MS Mincho" w:hAnsi="Arial" w:cs="Arial"/>
          <w:iCs/>
        </w:rPr>
      </w:pPr>
    </w:p>
    <w:p w14:paraId="176EFFA1" w14:textId="77777777" w:rsidR="00AA5234" w:rsidRPr="00AA5234" w:rsidRDefault="00AA5234" w:rsidP="00AA5234">
      <w:pPr>
        <w:numPr>
          <w:ilvl w:val="1"/>
          <w:numId w:val="8"/>
        </w:numPr>
        <w:tabs>
          <w:tab w:val="num" w:pos="540"/>
        </w:tabs>
        <w:autoSpaceDN w:val="0"/>
        <w:spacing w:after="0" w:line="240" w:lineRule="auto"/>
        <w:ind w:left="547"/>
        <w:jc w:val="both"/>
        <w:rPr>
          <w:rFonts w:ascii="Arial" w:eastAsia="MS Mincho" w:hAnsi="Arial" w:cs="Arial"/>
          <w:iCs/>
        </w:rPr>
      </w:pPr>
      <w:r w:rsidRPr="00AA5234">
        <w:rPr>
          <w:rFonts w:ascii="Arial" w:eastAsia="MS Mincho" w:hAnsi="Arial" w:cs="Arial"/>
          <w:iCs/>
        </w:rPr>
        <w:t>The Column “REFERENCE” is used to enter an unambiguous reference to an Annex of the Technical Offer containing numbered Technical Brochures of manufacturers, or detailed technical descriptions of the products offered, which in the opinion of the Tenderer document the information stated in the Table. References should be specific (e.g. Technical Brochure 3, p. 4, par. 4), while in the technical brochure or report in question the respective point shall be underlined and a note shall be made of the paragraph in the Table where the required feature is stated.</w:t>
      </w:r>
    </w:p>
    <w:p w14:paraId="64070F84" w14:textId="7DEB2798" w:rsidR="007571C6" w:rsidRDefault="007571C6"/>
    <w:p w14:paraId="415B00F5" w14:textId="5B4091E4" w:rsidR="007571C6" w:rsidRDefault="007571C6"/>
    <w:p w14:paraId="5729BE54" w14:textId="777788EF" w:rsidR="007571C6" w:rsidRDefault="007571C6"/>
    <w:p w14:paraId="3FCD32A8" w14:textId="3E1D3E5C" w:rsidR="007571C6" w:rsidRDefault="007571C6"/>
    <w:p w14:paraId="02EE1569" w14:textId="77777777" w:rsidR="007571C6" w:rsidRDefault="007571C6"/>
    <w:sectPr w:rsidR="007571C6" w:rsidSect="00DC5B9E">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32192"/>
    <w:multiLevelType w:val="multilevel"/>
    <w:tmpl w:val="0E24E17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4262AF0"/>
    <w:multiLevelType w:val="multilevel"/>
    <w:tmpl w:val="3482D1B0"/>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F815C43"/>
    <w:multiLevelType w:val="hybridMultilevel"/>
    <w:tmpl w:val="1C3CA6EE"/>
    <w:lvl w:ilvl="0" w:tplc="B1022830">
      <w:start w:val="1"/>
      <w:numFmt w:val="decimal"/>
      <w:lvlText w:val="%1."/>
      <w:lvlJc w:val="left"/>
      <w:pPr>
        <w:tabs>
          <w:tab w:val="num" w:pos="432"/>
        </w:tabs>
        <w:ind w:left="432" w:hanging="360"/>
      </w:pPr>
      <w:rPr>
        <w:b/>
      </w:rPr>
    </w:lvl>
    <w:lvl w:ilvl="1" w:tplc="7A78B602">
      <w:start w:val="1"/>
      <w:numFmt w:val="decimal"/>
      <w:lvlText w:val="%2."/>
      <w:lvlJc w:val="left"/>
      <w:pPr>
        <w:tabs>
          <w:tab w:val="num" w:pos="1440"/>
        </w:tabs>
        <w:ind w:left="1440" w:hanging="360"/>
      </w:pPr>
      <w:rPr>
        <w:lang w:val="en-GB"/>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559631DC"/>
    <w:multiLevelType w:val="multilevel"/>
    <w:tmpl w:val="FBF23120"/>
    <w:lvl w:ilvl="0">
      <w:start w:val="2"/>
      <w:numFmt w:val="decimal"/>
      <w:lvlText w:val="%1"/>
      <w:lvlJc w:val="left"/>
      <w:pPr>
        <w:ind w:left="435" w:hanging="435"/>
      </w:pPr>
      <w:rPr>
        <w:rFonts w:hint="default"/>
      </w:rPr>
    </w:lvl>
    <w:lvl w:ilvl="1">
      <w:start w:val="5"/>
      <w:numFmt w:val="decimal"/>
      <w:lvlText w:val="%1.%2"/>
      <w:lvlJc w:val="left"/>
      <w:pPr>
        <w:ind w:left="742" w:hanging="435"/>
      </w:pPr>
      <w:rPr>
        <w:rFonts w:hint="default"/>
      </w:rPr>
    </w:lvl>
    <w:lvl w:ilvl="2">
      <w:start w:val="1"/>
      <w:numFmt w:val="decimal"/>
      <w:lvlText w:val="%1.%2.%3"/>
      <w:lvlJc w:val="left"/>
      <w:pPr>
        <w:ind w:left="1334" w:hanging="720"/>
      </w:pPr>
      <w:rPr>
        <w:rFonts w:hint="default"/>
      </w:rPr>
    </w:lvl>
    <w:lvl w:ilvl="3">
      <w:start w:val="1"/>
      <w:numFmt w:val="decimal"/>
      <w:lvlText w:val="%1.%2.%3.%4"/>
      <w:lvlJc w:val="left"/>
      <w:pPr>
        <w:ind w:left="1641" w:hanging="72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615" w:hanging="1080"/>
      </w:pPr>
      <w:rPr>
        <w:rFonts w:hint="default"/>
      </w:rPr>
    </w:lvl>
    <w:lvl w:ilvl="6">
      <w:start w:val="1"/>
      <w:numFmt w:val="decimal"/>
      <w:lvlText w:val="%1.%2.%3.%4.%5.%6.%7"/>
      <w:lvlJc w:val="left"/>
      <w:pPr>
        <w:ind w:left="3282" w:hanging="1440"/>
      </w:pPr>
      <w:rPr>
        <w:rFonts w:hint="default"/>
      </w:rPr>
    </w:lvl>
    <w:lvl w:ilvl="7">
      <w:start w:val="1"/>
      <w:numFmt w:val="decimal"/>
      <w:lvlText w:val="%1.%2.%3.%4.%5.%6.%7.%8"/>
      <w:lvlJc w:val="left"/>
      <w:pPr>
        <w:ind w:left="3589" w:hanging="1440"/>
      </w:pPr>
      <w:rPr>
        <w:rFonts w:hint="default"/>
      </w:rPr>
    </w:lvl>
    <w:lvl w:ilvl="8">
      <w:start w:val="1"/>
      <w:numFmt w:val="decimal"/>
      <w:lvlText w:val="%1.%2.%3.%4.%5.%6.%7.%8.%9"/>
      <w:lvlJc w:val="left"/>
      <w:pPr>
        <w:ind w:left="4256" w:hanging="1800"/>
      </w:pPr>
      <w:rPr>
        <w:rFonts w:hint="default"/>
      </w:rPr>
    </w:lvl>
  </w:abstractNum>
  <w:abstractNum w:abstractNumId="4" w15:restartNumberingAfterBreak="0">
    <w:nsid w:val="57870DE3"/>
    <w:multiLevelType w:val="multilevel"/>
    <w:tmpl w:val="B2EED018"/>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C223DA7"/>
    <w:multiLevelType w:val="hybridMultilevel"/>
    <w:tmpl w:val="2512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82CDF"/>
    <w:multiLevelType w:val="multilevel"/>
    <w:tmpl w:val="2EE439E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C0537FB"/>
    <w:multiLevelType w:val="multilevel"/>
    <w:tmpl w:val="B52878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4A1DBC"/>
    <w:multiLevelType w:val="hybridMultilevel"/>
    <w:tmpl w:val="E09200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63686"/>
    <w:multiLevelType w:val="hybridMultilevel"/>
    <w:tmpl w:val="F15CFDBA"/>
    <w:lvl w:ilvl="0" w:tplc="FF46A47C">
      <w:start w:val="1"/>
      <w:numFmt w:val="decimal"/>
      <w:lvlText w:val="%1."/>
      <w:lvlJc w:val="left"/>
      <w:pPr>
        <w:ind w:left="1069"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F1650"/>
    <w:multiLevelType w:val="hybridMultilevel"/>
    <w:tmpl w:val="8A6E1136"/>
    <w:lvl w:ilvl="0" w:tplc="99F61EF8">
      <w:start w:val="32"/>
      <w:numFmt w:val="decimal"/>
      <w:lvlText w:val="%1."/>
      <w:lvlJc w:val="left"/>
      <w:pPr>
        <w:ind w:left="117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9"/>
  </w:num>
  <w:num w:numId="5">
    <w:abstractNumId w:val="5"/>
  </w:num>
  <w:num w:numId="6">
    <w:abstractNumId w:val="10"/>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577"/>
    <w:rsid w:val="00030D91"/>
    <w:rsid w:val="00075A55"/>
    <w:rsid w:val="00076F68"/>
    <w:rsid w:val="00084B48"/>
    <w:rsid w:val="000A0124"/>
    <w:rsid w:val="000D09ED"/>
    <w:rsid w:val="000F0A51"/>
    <w:rsid w:val="001170AD"/>
    <w:rsid w:val="00124CA3"/>
    <w:rsid w:val="001517AF"/>
    <w:rsid w:val="00182577"/>
    <w:rsid w:val="001C706D"/>
    <w:rsid w:val="001F01BC"/>
    <w:rsid w:val="002037DF"/>
    <w:rsid w:val="00234592"/>
    <w:rsid w:val="002D54D1"/>
    <w:rsid w:val="00385DB8"/>
    <w:rsid w:val="003916AA"/>
    <w:rsid w:val="003F3E5A"/>
    <w:rsid w:val="00404966"/>
    <w:rsid w:val="00415A23"/>
    <w:rsid w:val="004372CF"/>
    <w:rsid w:val="004479D2"/>
    <w:rsid w:val="0045771D"/>
    <w:rsid w:val="004619A2"/>
    <w:rsid w:val="00495527"/>
    <w:rsid w:val="004C5E0E"/>
    <w:rsid w:val="0057088D"/>
    <w:rsid w:val="005B511A"/>
    <w:rsid w:val="006657B6"/>
    <w:rsid w:val="006E5367"/>
    <w:rsid w:val="007571C6"/>
    <w:rsid w:val="00771DAD"/>
    <w:rsid w:val="007B144B"/>
    <w:rsid w:val="007B4BC4"/>
    <w:rsid w:val="00827173"/>
    <w:rsid w:val="00835FD3"/>
    <w:rsid w:val="008E3153"/>
    <w:rsid w:val="00921544"/>
    <w:rsid w:val="009633D2"/>
    <w:rsid w:val="00A24564"/>
    <w:rsid w:val="00A50028"/>
    <w:rsid w:val="00AA5234"/>
    <w:rsid w:val="00AE026A"/>
    <w:rsid w:val="00B12F96"/>
    <w:rsid w:val="00B75FA5"/>
    <w:rsid w:val="00BC4A5F"/>
    <w:rsid w:val="00BC6931"/>
    <w:rsid w:val="00BF1F7C"/>
    <w:rsid w:val="00C25868"/>
    <w:rsid w:val="00C441C8"/>
    <w:rsid w:val="00C642D4"/>
    <w:rsid w:val="00C9295B"/>
    <w:rsid w:val="00CD60B7"/>
    <w:rsid w:val="00D2034B"/>
    <w:rsid w:val="00D36016"/>
    <w:rsid w:val="00D94DCA"/>
    <w:rsid w:val="00DC5B9E"/>
    <w:rsid w:val="00DF08C0"/>
    <w:rsid w:val="00DF2718"/>
    <w:rsid w:val="00E0739C"/>
    <w:rsid w:val="00E136DD"/>
    <w:rsid w:val="00E57972"/>
    <w:rsid w:val="00EB26D6"/>
    <w:rsid w:val="00ED25E4"/>
    <w:rsid w:val="00EE4687"/>
    <w:rsid w:val="00F66F3B"/>
    <w:rsid w:val="00F671AB"/>
    <w:rsid w:val="00F714CE"/>
    <w:rsid w:val="00FA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1473"/>
  <w15:docId w15:val="{8B0FE84A-4837-4093-9FA4-C3F50950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577"/>
    <w:pPr>
      <w:spacing w:after="160" w:line="259" w:lineRule="auto"/>
    </w:pPr>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966"/>
    <w:pPr>
      <w:spacing w:after="0" w:line="240" w:lineRule="auto"/>
    </w:pPr>
    <w:rPr>
      <w:rFonts w:asciiTheme="minorHAnsi" w:hAnsiTheme="minorHAnsi"/>
      <w:sz w:val="22"/>
      <w:lang w:val="en-GB"/>
    </w:rPr>
  </w:style>
  <w:style w:type="paragraph" w:styleId="ListParagraph">
    <w:name w:val="List Paragraph"/>
    <w:basedOn w:val="Normal"/>
    <w:uiPriority w:val="34"/>
    <w:qFormat/>
    <w:rsid w:val="004479D2"/>
    <w:pPr>
      <w:ind w:left="720"/>
      <w:contextualSpacing/>
    </w:pPr>
  </w:style>
  <w:style w:type="paragraph" w:styleId="BalloonText">
    <w:name w:val="Balloon Text"/>
    <w:basedOn w:val="Normal"/>
    <w:link w:val="BalloonTextChar"/>
    <w:uiPriority w:val="99"/>
    <w:semiHidden/>
    <w:unhideWhenUsed/>
    <w:rsid w:val="00437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2C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2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1BEB8-3247-4C6E-8DF3-C5B5A93B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Police</cp:lastModifiedBy>
  <cp:revision>113</cp:revision>
  <cp:lastPrinted>2020-10-27T06:36:00Z</cp:lastPrinted>
  <dcterms:created xsi:type="dcterms:W3CDTF">2020-10-13T09:21:00Z</dcterms:created>
  <dcterms:modified xsi:type="dcterms:W3CDTF">2020-10-27T11:02:00Z</dcterms:modified>
</cp:coreProperties>
</file>